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D0" w:rsidRPr="006A02D0" w:rsidRDefault="006A02D0" w:rsidP="006A02D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АВГУСТОВСКАЯ КОНФЕРЕНЦИЯ-2024</w:t>
      </w:r>
    </w:p>
    <w:p w:rsidR="006A02D0" w:rsidRPr="006A02D0" w:rsidRDefault="006A02D0" w:rsidP="006A02D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</w:t>
      </w:r>
    </w:p>
    <w:p w:rsidR="006A02D0" w:rsidRPr="006A02D0" w:rsidRDefault="00F274E0" w:rsidP="006A02D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августа 2024</w:t>
      </w:r>
      <w:r w:rsidR="006A02D0" w:rsidRPr="006A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6A02D0" w:rsidRPr="006A02D0" w:rsidRDefault="006A02D0" w:rsidP="008D05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 Тема: «</w:t>
      </w:r>
      <w:r w:rsidR="008D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 в год семьи: единое образовательное пространство, качество обучения и воспитания</w:t>
      </w:r>
      <w:r w:rsidRPr="006A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A02D0" w:rsidRPr="006A02D0" w:rsidRDefault="006A02D0" w:rsidP="006A02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FDB" w:rsidRPr="00DF3FDB" w:rsidRDefault="006A02D0" w:rsidP="00DF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proofErr w:type="spellStart"/>
      <w:r w:rsidRPr="00DF3F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Чингис</w:t>
      </w:r>
      <w:proofErr w:type="spellEnd"/>
      <w:r w:rsidRPr="00DF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3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Мункоевич</w:t>
      </w:r>
      <w:proofErr w:type="spellEnd"/>
      <w:r w:rsidR="00DF3FDB" w:rsidRPr="00DF3FD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F3FDB" w:rsidRPr="00DF3F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DF3FDB" w:rsidRDefault="00DF3FDB" w:rsidP="00DF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</w:t>
      </w:r>
      <w:r w:rsidRPr="00DF3F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коллеги, дорогие наши педагоги</w:t>
      </w:r>
      <w:r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  <w:r w:rsidRPr="00DF3F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6A02D0" w:rsidRPr="00DF3FDB" w:rsidRDefault="00DF3FDB" w:rsidP="00DF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Приветствую присутс</w:t>
      </w:r>
      <w:r w:rsidRPr="00DF3F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твующих в зале почетных гостей, ветеранов педагогического труда, всех </w:t>
      </w:r>
      <w:r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работников системы образования</w:t>
      </w:r>
      <w:r w:rsidRPr="00DF3F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</w:p>
    <w:p w:rsidR="006F1877" w:rsidRPr="00917B64" w:rsidRDefault="006A02D0" w:rsidP="006F187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самые тёплые и искренние поздравления по случаю традиционной </w:t>
      </w:r>
      <w:r w:rsidRPr="006A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A02D0">
        <w:rPr>
          <w:rFonts w:ascii="Times New Roman" w:eastAsia="Times New Roman" w:hAnsi="Times New Roman" w:cs="Times New Roman"/>
          <w:sz w:val="28"/>
          <w:szCs w:val="28"/>
          <w:lang w:eastAsia="ru-RU"/>
        </w:rPr>
        <w:t>вгустовской конференции и началом нового учебного года!</w:t>
      </w:r>
      <w:r w:rsidR="00DF3FDB" w:rsidRPr="00DF3FDB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="0048679C" w:rsidRPr="0048679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Слайд 2.</w:t>
      </w:r>
      <w:r w:rsidR="0048679C" w:rsidRPr="0048679C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="00DF3FDB"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учебный год ознаменован рядом важных событий для системы образования:</w:t>
      </w:r>
      <w:r w:rsidR="006F18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3FDB"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объявлен год Семьи, </w:t>
      </w:r>
      <w:r w:rsidR="00A14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 реализуется</w:t>
      </w:r>
      <w:r w:rsidR="006F18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14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национальный проект</w:t>
      </w:r>
      <w:r w:rsidR="006F18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3FDB"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«Образование», внесены изменения в положения</w:t>
      </w:r>
      <w:r w:rsidR="006F18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3FDB"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об образовании, продолжается модернизация школьных систем в</w:t>
      </w:r>
      <w:r w:rsidR="006F18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3FDB" w:rsidRPr="00917B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 программы “Развития образования” и иные не менее важные изменения.</w:t>
      </w:r>
    </w:p>
    <w:p w:rsidR="006F1877" w:rsidRPr="006F1877" w:rsidRDefault="006F1877" w:rsidP="006F1877">
      <w:pPr>
        <w:spacing w:after="0"/>
        <w:ind w:firstLine="567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6F1877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Владимир Владимирович Путин не раз говорил, как важен, жизненно необходим для России суверенитет в политике, безопасности, экономике. И сегодня он укрепляется во всех своих составляющих. В это</w:t>
      </w:r>
      <w:r w:rsidR="00F274E0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й связи одной из главных задач министерства П</w:t>
      </w:r>
      <w:r w:rsidRPr="006F1877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>росвещения в прошедшем году было завершение нормативной работы по оформлению суверенной системы образования. </w:t>
      </w:r>
    </w:p>
    <w:p w:rsidR="006F1877" w:rsidRPr="006F1877" w:rsidRDefault="006F1877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F18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Что конкретно вкладывается в это понятие - </w:t>
      </w:r>
      <w:r w:rsidRPr="007C32B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«суверенная система образования»</w:t>
      </w:r>
      <w:r w:rsidRPr="006F18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A205CE" w:rsidRDefault="006F1877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F18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Во-первых, это </w:t>
      </w:r>
      <w:r w:rsidRPr="007C32B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единое образовательное пространство</w:t>
      </w:r>
      <w:r w:rsidRPr="006F187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Сегодня выстроена чёткая структура, что изучать в каждом классе и по каждому предмету с учётом национальных интересов страны, под актуальные и перспективные задачи развития экономики.</w:t>
      </w:r>
    </w:p>
    <w:p w:rsidR="00D571C7" w:rsidRDefault="00D571C7" w:rsidP="00D571C7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2023-2024</w:t>
      </w:r>
      <w:r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сеть образовательных организаций района оставалось без </w:t>
      </w:r>
      <w:proofErr w:type="gramStart"/>
      <w:r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proofErr w:type="gramEnd"/>
      <w:r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этом учебном году. </w:t>
      </w:r>
    </w:p>
    <w:p w:rsidR="0003192E" w:rsidRPr="00FB309A" w:rsidRDefault="0048679C" w:rsidP="00FB309A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48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8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71C7"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ценкой качества образования яв</w:t>
      </w:r>
      <w:r w:rsid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Государственная итоговая </w:t>
      </w:r>
      <w:r w:rsidR="00D571C7"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аттестация, результаты которой в 2024 году традиционно подтвердили качество</w:t>
      </w:r>
      <w:r w:rsid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1C7" w:rsidRP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образования, предоставляемого нашими педагогами. </w:t>
      </w:r>
      <w:r w:rsid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="00D571C7" w:rsidRP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571C7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 9 классов завершили обучение по программ</w:t>
      </w:r>
      <w:r w:rsid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основного общего </w:t>
      </w:r>
      <w:proofErr w:type="gramStart"/>
      <w:r w:rsid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</w:t>
      </w:r>
      <w:r w:rsidR="0007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</w:t>
      </w:r>
      <w:r w:rsidR="00F8028A" w:rsidRP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71C7" w:rsidRP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аттестат </w:t>
      </w:r>
      <w:r w:rsidR="0003192E" w:rsidRPr="00F8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отличием.   </w:t>
      </w:r>
      <w:r w:rsidR="0003192E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D571C7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</w:t>
      </w:r>
      <w:r w:rsid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11-го класса</w:t>
      </w:r>
      <w:r w:rsidR="00D571C7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завершили обучение и сдали ЕГЭ все 100</w:t>
      </w:r>
      <w:proofErr w:type="gramStart"/>
      <w:r w:rsidR="0007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 </w:t>
      </w:r>
      <w:r w:rsidR="0003192E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End"/>
      <w:r w:rsidR="00D571C7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окончили школу с золотыми и серебряными </w:t>
      </w:r>
      <w:r w:rsidR="0003192E" w:rsidRPr="00F274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B3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28A" w:rsidRDefault="0048679C" w:rsidP="0003192E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C">
        <w:rPr>
          <w:rFonts w:ascii="Times New Roman" w:hAnsi="Times New Roman" w:cs="Times New Roman"/>
          <w:b/>
          <w:sz w:val="28"/>
          <w:szCs w:val="28"/>
        </w:rPr>
        <w:lastRenderedPageBreak/>
        <w:t>Слайд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2BB">
        <w:rPr>
          <w:rFonts w:ascii="Times New Roman" w:hAnsi="Times New Roman" w:cs="Times New Roman"/>
          <w:sz w:val="28"/>
          <w:szCs w:val="28"/>
        </w:rPr>
        <w:t>Самый</w:t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 </w:t>
      </w:r>
      <w:r w:rsidR="007C32BB">
        <w:rPr>
          <w:rFonts w:ascii="Times New Roman" w:hAnsi="Times New Roman" w:cs="Times New Roman"/>
          <w:sz w:val="28"/>
          <w:szCs w:val="28"/>
        </w:rPr>
        <w:t>высокий результат</w:t>
      </w:r>
      <w:r w:rsidR="0003192E" w:rsidRPr="0003192E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 получила ученица Сосново-</w:t>
      </w:r>
      <w:proofErr w:type="spellStart"/>
      <w:r w:rsidR="0003192E" w:rsidRPr="0003192E">
        <w:rPr>
          <w:rFonts w:ascii="Times New Roman" w:hAnsi="Times New Roman" w:cs="Times New Roman"/>
          <w:sz w:val="28"/>
          <w:szCs w:val="28"/>
        </w:rPr>
        <w:t>Озерской</w:t>
      </w:r>
      <w:proofErr w:type="spellEnd"/>
      <w:r w:rsidR="0003192E" w:rsidRPr="0003192E">
        <w:rPr>
          <w:rFonts w:ascii="Times New Roman" w:hAnsi="Times New Roman" w:cs="Times New Roman"/>
          <w:sz w:val="28"/>
          <w:szCs w:val="28"/>
        </w:rPr>
        <w:t xml:space="preserve"> школы № 2 Кравченко Анастасия, набравшая 100 </w:t>
      </w:r>
      <w:r w:rsidR="00F8028A">
        <w:rPr>
          <w:rFonts w:ascii="Times New Roman" w:hAnsi="Times New Roman" w:cs="Times New Roman"/>
          <w:sz w:val="28"/>
          <w:szCs w:val="28"/>
        </w:rPr>
        <w:t>баллов по предмету – литерат</w:t>
      </w:r>
      <w:r w:rsidR="00A14D33">
        <w:rPr>
          <w:rFonts w:ascii="Times New Roman" w:hAnsi="Times New Roman" w:cs="Times New Roman"/>
          <w:sz w:val="28"/>
          <w:szCs w:val="28"/>
        </w:rPr>
        <w:t xml:space="preserve">ура, учитель </w:t>
      </w:r>
      <w:proofErr w:type="spellStart"/>
      <w:r w:rsidR="00A14D33">
        <w:rPr>
          <w:rFonts w:ascii="Times New Roman" w:hAnsi="Times New Roman" w:cs="Times New Roman"/>
          <w:sz w:val="28"/>
          <w:szCs w:val="28"/>
        </w:rPr>
        <w:t>Бадараева</w:t>
      </w:r>
      <w:proofErr w:type="spellEnd"/>
      <w:r w:rsidR="00A14D33">
        <w:rPr>
          <w:rFonts w:ascii="Times New Roman" w:hAnsi="Times New Roman" w:cs="Times New Roman"/>
          <w:sz w:val="28"/>
          <w:szCs w:val="28"/>
        </w:rPr>
        <w:t xml:space="preserve"> Альбина А</w:t>
      </w:r>
      <w:r w:rsidR="00F8028A">
        <w:rPr>
          <w:rFonts w:ascii="Times New Roman" w:hAnsi="Times New Roman" w:cs="Times New Roman"/>
          <w:sz w:val="28"/>
          <w:szCs w:val="28"/>
        </w:rPr>
        <w:t>лександровна.</w:t>
      </w:r>
      <w:r w:rsid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71C7" w:rsidRPr="00D571C7" w:rsidRDefault="00F8028A" w:rsidP="0003192E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ранжирования всех образовательных организации Республики Бурятия по интегральным показателям качества подготовки выпускников, показавшие лучшие результаты ЕГЭ в 2024 году, Сосново-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СОШ№2 находится на 10 позиции рейтинга из 57 школ, попавших в данный показатель</w:t>
      </w:r>
      <w:r w:rsidR="00D57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71C7" w:rsidRPr="00D571C7" w:rsidRDefault="0060103F" w:rsidP="00BD1DD3">
      <w:pPr>
        <w:spacing w:after="0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Качественным </w:t>
      </w:r>
      <w:r w:rsidR="00BD1DD3"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работы по выявлению и поддержке детской одаренности и</w:t>
      </w:r>
      <w:r w:rsid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DD3"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 w:rsidR="00BD1DD3"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участия школьников в олимпиадном движении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103F" w:rsidRDefault="0048679C" w:rsidP="0003192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5.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ризерами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республиканской олимпиады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стали</w:t>
      </w:r>
      <w:r w:rsid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: </w:t>
      </w:r>
    </w:p>
    <w:p w:rsidR="0003192E" w:rsidRDefault="0060103F" w:rsidP="0003192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 географии Бурятии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Ванчиков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Мэргэн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Телембинская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 - 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уководитель -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Токтохоева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Соелма</w:t>
      </w:r>
      <w:proofErr w:type="spellEnd"/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Станиславовна</w:t>
      </w:r>
    </w:p>
    <w:p w:rsidR="0060103F" w:rsidRDefault="0060103F" w:rsidP="0060103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 бурятскому языку как родной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Цыденова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Дари, Ус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ть-Эгитуйская школа, р</w:t>
      </w:r>
      <w:r w:rsidRP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уководитель - </w:t>
      </w:r>
      <w:proofErr w:type="spellStart"/>
      <w:r w:rsidRP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Цыденова</w:t>
      </w:r>
      <w:proofErr w:type="spellEnd"/>
      <w:r w:rsidRP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Жаргалма</w:t>
      </w:r>
      <w:proofErr w:type="spellEnd"/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A14D33" w:rsidRPr="00A14D3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Цыдыповна</w:t>
      </w:r>
      <w:proofErr w:type="spellEnd"/>
    </w:p>
    <w:p w:rsidR="004F147D" w:rsidRDefault="0060103F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литературе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среди 10-х классов 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Сазонова Олеся, Сосново -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Озерской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 № 1, руководитель</w:t>
      </w:r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 </w:t>
      </w:r>
      <w:proofErr w:type="spellStart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Данзанова</w:t>
      </w:r>
      <w:proofErr w:type="spellEnd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Сэсэгма</w:t>
      </w:r>
      <w:proofErr w:type="spellEnd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Бадмаевна</w:t>
      </w:r>
      <w:proofErr w:type="spellEnd"/>
    </w:p>
    <w:p w:rsidR="0060103F" w:rsidRDefault="0048679C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6.</w:t>
      </w:r>
      <w:r w:rsidRPr="0048679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</w:t>
      </w:r>
      <w:r w:rsid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краеведению</w:t>
      </w:r>
      <w:r w:rsid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Будаев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Александр, ученик 8 класса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Исингинской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</w:t>
      </w:r>
      <w:r w:rsidR="0060103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="0060103F" w:rsidRP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руководитель</w:t>
      </w:r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Базарова </w:t>
      </w:r>
      <w:proofErr w:type="spellStart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Жаргалма</w:t>
      </w:r>
      <w:proofErr w:type="spellEnd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4F147D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Баировна</w:t>
      </w:r>
      <w:proofErr w:type="spellEnd"/>
    </w:p>
    <w:p w:rsidR="00247820" w:rsidRDefault="00247820" w:rsidP="0024782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Ежегодно проходит республиканская интеллектуальная Олимпиада "Успешный дошкольник". 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Стальмаков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Дмитрий, воспитанник детского сада "Радуга" занял 2 место среди 22-х участников. Воспитатель Березовская Валентина Олеговна.</w:t>
      </w:r>
    </w:p>
    <w:p w:rsidR="0060103F" w:rsidRDefault="0060103F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продуктивных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равлений развития одаренности в </w:t>
      </w:r>
      <w:r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учреждениях </w:t>
      </w:r>
      <w:r w:rsidR="0024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стала </w:t>
      </w:r>
      <w:r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A14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92E" w:rsidRDefault="0048679C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7.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Кулакова Алиса, ученица 7 класса Сосново-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Озерской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 №2 удостоена Диплома Лауреата-</w:t>
      </w:r>
      <w:proofErr w:type="gram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победителя 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Всероссийской</w:t>
      </w:r>
      <w:proofErr w:type="gram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конференции исследовательских работ "Тропой открыти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й В.И. Вернадского" в г. Москва.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7C32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под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руководством </w:t>
      </w:r>
      <w:proofErr w:type="spellStart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Шоноева</w:t>
      </w:r>
      <w:proofErr w:type="spellEnd"/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Тимур Ивановича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247820" w:rsidRPr="0003192E" w:rsidRDefault="00247820" w:rsidP="0024782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марте 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2024 года учащиеся школы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№2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приняли участие в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="0003192E"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Всероссийском конкурсе достижений талантливой молодёжи «Национально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е Достояние России» в г. Москва и стали призерами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Шемелина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Арина, руководитель -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Цырендоржиева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Наталия Николаевна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Чимитов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Жаргал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руководитель - Базарова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Лхама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Ринчиндоржиевна</w:t>
      </w:r>
      <w:proofErr w:type="spellEnd"/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03192E" w:rsidRPr="0003192E" w:rsidRDefault="0003192E" w:rsidP="0024782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Кравченко Анастасия - победитель по направлению "Культурное наследие, современное искусство" и получила знак отличия "Серебряный крест"</w:t>
      </w:r>
      <w:r w:rsidR="0024782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руководитель -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Бадараева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Альбина Александровна</w:t>
      </w:r>
    </w:p>
    <w:p w:rsidR="0003192E" w:rsidRDefault="0003192E" w:rsidP="0003192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На I республиканском конкурсе «Мы – будущее IT Бурятии» </w:t>
      </w:r>
      <w:proofErr w:type="spellStart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Шиляев</w:t>
      </w:r>
      <w:proofErr w:type="spellEnd"/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Михаил, ученик 9 класса </w:t>
      </w:r>
      <w:proofErr w:type="spellStart"/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Тулдунской</w:t>
      </w:r>
      <w:proofErr w:type="spellEnd"/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</w:t>
      </w:r>
      <w:r w:rsidRPr="0003192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занял 1 место среди сельских школ районов Бурятии</w:t>
      </w:r>
    </w:p>
    <w:p w:rsidR="00A205CE" w:rsidRPr="00A205CE" w:rsidRDefault="0048679C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 8.</w:t>
      </w:r>
      <w:r w:rsidRPr="0048679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</w:t>
      </w:r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2023 году законодательно закреплена возможность привлечения школьников к общественно-полезному труду, а с сентября 2024 года в школьную прог</w:t>
      </w:r>
      <w:r w:rsid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рамму включаются уроки труда, р</w:t>
      </w:r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азработаны обязательные модули – производство </w:t>
      </w:r>
      <w:r w:rsid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и технологии, технологии </w:t>
      </w:r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обработки материалов и пищевых продуктов, компьютерная графика, черчение,</w:t>
      </w:r>
      <w:r w:rsid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робототехника 3D моделирование, </w:t>
      </w:r>
      <w:proofErr w:type="spellStart"/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прототипирование</w:t>
      </w:r>
      <w:proofErr w:type="spellEnd"/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</w:t>
      </w:r>
      <w:proofErr w:type="spellStart"/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тд</w:t>
      </w:r>
      <w:proofErr w:type="spellEnd"/>
      <w:r w:rsidR="00A205CE"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205CE" w:rsidRDefault="00A205CE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Также вводится новый предмет - «Основ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ы безопасности и защита Родины», где будут преподаваться </w:t>
      </w:r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Элементы начальной военной подг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отовки, правила оказания первой </w:t>
      </w:r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медицинской помощи, изучение основ безопасности</w:t>
      </w:r>
      <w:r w:rsidR="00DA5B1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FB309A" w:rsidRDefault="00DA5B12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Единые государственные учебники. В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 все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школы </w:t>
      </w:r>
      <w:r w:rsidR="002441E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поступили новые учебники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463E04" w:rsidRDefault="005174A0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Также хочу отметить, что на Республиканском совещании «Итоги оценочных процедур в Республике Бурятия за 2023 год и основные тренды на 2024 год»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была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озв</w:t>
      </w:r>
      <w:r w:rsidR="00FB309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учена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тройка лидеров по итогам мониторинга механизма управления качеством образования (наше управление образования на 3 месте), а по оценке качества и объективности проведения основного периода ЕГЭ на 1 месте. Спасибо, вам дорогие коллеги!</w:t>
      </w:r>
    </w:p>
    <w:p w:rsidR="006F1877" w:rsidRPr="006F1877" w:rsidRDefault="006F1877" w:rsidP="00A205CE">
      <w:pPr>
        <w:spacing w:after="0"/>
        <w:ind w:firstLine="567"/>
        <w:jc w:val="both"/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</w:pPr>
      <w:r w:rsidRPr="006F1877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Следующий важнейший элемент суверенной системы образования - это </w:t>
      </w:r>
      <w:r w:rsidRPr="007C32BB">
        <w:rPr>
          <w:rFonts w:ascii="Times New Roman" w:eastAsia="Calibri" w:hAnsi="Times New Roman" w:cs="Times New Roman"/>
          <w:b/>
          <w:color w:val="010101"/>
          <w:sz w:val="28"/>
          <w:szCs w:val="28"/>
          <w:shd w:val="clear" w:color="auto" w:fill="FFFFFF"/>
        </w:rPr>
        <w:t>воспитание</w:t>
      </w:r>
      <w:r w:rsidRPr="006F1877">
        <w:rPr>
          <w:rFonts w:ascii="Times New Roman" w:eastAsia="Calibri" w:hAnsi="Times New Roman" w:cs="Times New Roman"/>
          <w:color w:val="010101"/>
          <w:sz w:val="28"/>
          <w:szCs w:val="28"/>
          <w:shd w:val="clear" w:color="auto" w:fill="FFFFFF"/>
        </w:rPr>
        <w:t xml:space="preserve">. </w:t>
      </w:r>
      <w:r w:rsidRPr="006F1877">
        <w:rPr>
          <w:rFonts w:ascii="Times New Roman" w:eastAsia="Calibri" w:hAnsi="Times New Roman" w:cs="Times New Roman"/>
          <w:color w:val="010101"/>
          <w:sz w:val="28"/>
          <w:szCs w:val="28"/>
        </w:rPr>
        <w:t xml:space="preserve">В её основе положение Стратегии национальной безопасности и  Указ президента страны об укреплении традиционных российских духовно-нравственных ценностей. Утверждён единый календарь воспитательных мероприятий.  </w:t>
      </w:r>
    </w:p>
    <w:p w:rsidR="00D65B97" w:rsidRPr="00BD1DD3" w:rsidRDefault="006F1877" w:rsidP="00D65B9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школах введена должность советника директора по воспитанию. Большую воспитательную работу ведём совместно с Российским движением детей и молодежи. Комплексная работа в этом направлении даёт хороший результат. Хочу отметить, что </w:t>
      </w:r>
      <w:r w:rsidR="00CD15C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наша команда учащихся </w:t>
      </w:r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Сагаан</w:t>
      </w:r>
      <w:proofErr w:type="spellEnd"/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морин</w:t>
      </w:r>
      <w:proofErr w:type="spellEnd"/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» </w:t>
      </w:r>
      <w:r w:rsidR="00CD15C4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СОСОШ№2 являются 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Победителями</w:t>
      </w:r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I республиканского слёта Движения Первых Республики Бурятия 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 участниками</w:t>
      </w:r>
      <w:r w:rsidR="00D65B97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съезда в </w:t>
      </w:r>
      <w:proofErr w:type="spellStart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г.Москва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от республики Бурятия!</w:t>
      </w:r>
    </w:p>
    <w:p w:rsidR="00BD1DD3" w:rsidRDefault="00BD1DD3" w:rsidP="006F187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Мы гордимся достижениями наших детей в различных конкурсах и соревнованиях, муниципалитетом целенаправленно обеспечивается финансирование всех мероприятий, выездов детей на олимпиады, 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lastRenderedPageBreak/>
        <w:t>соревнования и другое.</w:t>
      </w:r>
      <w:r w:rsidR="00160819" w:rsidRPr="00160819">
        <w:t xml:space="preserve"> 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Школьные театры и школьные спортивные клубы, как отметил Министр Просвещения РФ, становятся важной частью образовательной инфраструктуры, ключевой формой организации </w:t>
      </w:r>
      <w:proofErr w:type="spellStart"/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деятельности каждого школьника. Деятельность спортивных и театральных объединений представлена в рамках внеурочной деятельности и дополнительного образования.</w:t>
      </w:r>
    </w:p>
    <w:p w:rsidR="00BD1DD3" w:rsidRPr="00BD1DD3" w:rsidRDefault="0048679C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. </w:t>
      </w:r>
      <w:r w:rsidR="002441E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ноябре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 Москве прошел Большой фестиваль дет</w:t>
      </w:r>
      <w:r w:rsidR="002441E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ского и юношеского творчества, где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Жалсобон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Баин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, ученик Сосново-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сош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№2 стал 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победителем в номинации «Медиа». Руководитель - </w:t>
      </w:r>
      <w:proofErr w:type="spellStart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Бадараева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Альбина Александровна.</w:t>
      </w:r>
    </w:p>
    <w:p w:rsidR="00BD1DD3" w:rsidRPr="00BD1DD3" w:rsidRDefault="00BD1DD3" w:rsidP="00EC5A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Грехов Даниил, ученик 6 класса Сосново-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 №2 стал победителем очного регионального этапа конкурса чтецов прозы "Живая классика"</w:t>
      </w:r>
      <w:r w:rsidR="000F0E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и принял участие в финале  Всероссийского этапа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 лагере «Артек».</w:t>
      </w:r>
    </w:p>
    <w:p w:rsidR="00BD1DD3" w:rsidRDefault="0048679C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Слайд 10.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Театральная школа «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Дуh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алхан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» МАОУ «Усть-Эгитуйская СОШ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» и школьный </w:t>
      </w:r>
      <w:proofErr w:type="gram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театр  «</w:t>
      </w:r>
      <w:proofErr w:type="spellStart"/>
      <w:proofErr w:type="gram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Шэд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итэ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абдар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» МАОУ «</w:t>
      </w:r>
      <w:proofErr w:type="spellStart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Исингинская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СОШ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» награждены Дипломами лауреата III степени Первого республиканского фестиваля -конкурса школьных театров «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Алтан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баг».</w:t>
      </w:r>
    </w:p>
    <w:p w:rsidR="000F0ECE" w:rsidRDefault="0048679C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Слайд 11.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Молодые звезды, 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учащие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ся </w:t>
      </w:r>
      <w:proofErr w:type="spellStart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Исингинской</w:t>
      </w:r>
      <w:proofErr w:type="spellEnd"/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школы, этим летом представили республику на международном Бурятском фестивале «Алтаргана-2024» в  Монголии и одержали победу, выиграв золотые медали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 Под руководством большой команды</w:t>
      </w:r>
      <w:r w:rsidR="000F0E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из Республики и благодаря своим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наставника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Баир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Бадраевичу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, автора Анжелы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Шойндоновой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ребята создали песню о любви, которую сами же исполнили на гитарах, барабанах и клавишах. </w:t>
      </w:r>
    </w:p>
    <w:p w:rsidR="00BD1DD3" w:rsidRPr="00BD1DD3" w:rsidRDefault="00BD1DD3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На международном фестиваль-конкурсе «На Великом чайном пути - 2024» в мае в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г.Улан-Баторе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команду Еравнинского района представили учащиеся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Усть-Эгитуйской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. 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номинации «Юный экскурсовод» Дари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Цыденова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, ученица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Усть-Эгитуйск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ой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СОШ (руководитель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Цыденова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Жаргалма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Цыдыповна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) заняла 1 место.</w:t>
      </w:r>
      <w:r w:rsidR="00EC5A2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номинации «Театрализованное представление» (руководители 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Лыгденова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Б.Ц., Очирова И.Б.,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Мункоева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Ю.Г.) заняли 2 место.</w:t>
      </w:r>
    </w:p>
    <w:p w:rsidR="007D57B5" w:rsidRDefault="00BD1DD3" w:rsidP="0016081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  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школьном образовательном пространстве </w:t>
      </w:r>
      <w:r w:rsid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района система патриотического 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воспитания развивается по </w:t>
      </w:r>
      <w:r w:rsid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разным 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направлениям: экскурсионная работа, краеведение, </w:t>
      </w:r>
      <w:r w:rsid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основы военной службы, взаимодействие с республиканским центром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по патрио</w:t>
      </w:r>
      <w:r w:rsid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тическому воспи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танию «Авангард»,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волонтерство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, </w:t>
      </w:r>
      <w:r w:rsid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активно развивается движение </w:t>
      </w:r>
      <w:r w:rsidR="00160819" w:rsidRPr="0016081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«Орлята России». </w:t>
      </w:r>
    </w:p>
    <w:p w:rsidR="00BD1DD3" w:rsidRPr="00BD1DD3" w:rsidRDefault="00160819" w:rsidP="0016081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lastRenderedPageBreak/>
        <w:t>Результаты данного направления просто отличные, наши юнармейцы, члены патриотических клубов являются лидерами всех значимых конкурсов Республики!</w:t>
      </w:r>
    </w:p>
    <w:p w:rsidR="00593F6D" w:rsidRDefault="0048679C" w:rsidP="00593F6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2</w:t>
      </w: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. 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на Республиканской военно-спортивной игре "Орлёнок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- 2023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" н</w:t>
      </w:r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аши ребята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из </w:t>
      </w:r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МБОУ</w:t>
      </w:r>
      <w:proofErr w:type="gramEnd"/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«Сосново-</w:t>
      </w:r>
      <w:proofErr w:type="spellStart"/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Озерская</w:t>
      </w:r>
      <w:proofErr w:type="spellEnd"/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СОШ №2» </w:t>
      </w:r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показали себя лучши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ми. </w:t>
      </w:r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Руководитель команды - </w:t>
      </w:r>
      <w:proofErr w:type="spellStart"/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Шоноев</w:t>
      </w:r>
      <w:proofErr w:type="spellEnd"/>
      <w:r w:rsidR="00593F6D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Тиму</w:t>
      </w:r>
      <w:r w:rsid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р Иванович.</w:t>
      </w:r>
    </w:p>
    <w:p w:rsidR="00593F6D" w:rsidRPr="00BD1DD3" w:rsidRDefault="00593F6D" w:rsidP="00593F6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Лучший лидер Республики Бурятия - серебряный призёр </w:t>
      </w:r>
      <w:proofErr w:type="spellStart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Баирма</w:t>
      </w:r>
      <w:proofErr w:type="spellEnd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Дабаева</w:t>
      </w:r>
      <w:proofErr w:type="spellEnd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, героиня Первого Реалити - шоу Герои Первых, ученица 10 класса Сосново-</w:t>
      </w:r>
      <w:proofErr w:type="spellStart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Pr="00593F6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 № 1.</w:t>
      </w:r>
    </w:p>
    <w:p w:rsidR="00C95E2D" w:rsidRPr="00BD1DD3" w:rsidRDefault="00C95E2D" w:rsidP="00C95E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На республиканском военно-патриотическом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е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"Смотр строя и песни. Группы развер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тывания флага"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к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оманда юнармейского класса Сосново-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 № 1 заняла почетное III место!</w:t>
      </w:r>
      <w:r w:rsidRPr="00C95E2D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Руководитель команды - Цыдыпов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Эрдэни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Агбанович</w:t>
      </w:r>
      <w:proofErr w:type="spellEnd"/>
      <w:r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</w:t>
      </w:r>
    </w:p>
    <w:p w:rsidR="00BD1DD3" w:rsidRPr="00BD1DD3" w:rsidRDefault="00C95E2D" w:rsidP="00C95E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На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V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зимней республиканской военно-патриотической игре "Юнармеец - 2024" к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оманда Сосново-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 № 1 "Бойцы" под руководством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Цыденова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Амгалана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Гармаевича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заняла общекомандное I место.</w:t>
      </w:r>
    </w:p>
    <w:p w:rsidR="00BD1DD3" w:rsidRPr="00BD1DD3" w:rsidRDefault="00C95E2D" w:rsidP="00C95E2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 марте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2024 года в центре патриотического воспитания «Авангард»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г.Улан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-Удэ прошел республиканский конкурс «Краса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Бурятии – 2024».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Еравнинский район представили сразу в двух возрастных категориях ученицы Сосново-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Озерской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школы № 1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Дабаева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Баирма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и Цыдыпова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Сойжина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Дабаева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Баирма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стала призёром республиканского конкурс</w:t>
      </w:r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а «Краса </w:t>
      </w:r>
      <w:proofErr w:type="spellStart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Юнармии</w:t>
      </w:r>
      <w:proofErr w:type="spellEnd"/>
      <w:r w:rsidR="007D57B5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Бурятии-2024».</w:t>
      </w:r>
    </w:p>
    <w:p w:rsidR="00BD1DD3" w:rsidRPr="00BD1DD3" w:rsidRDefault="007D57B5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На республиканской военно-патриотической игре "Зарница 2.0" к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оманда МБОУ "Сосново-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Озерская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СОШ √2" заняла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2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общекомандное место среди 20 команд республики. Руководитель к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оманды -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Шоноев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Тимур Иванович.</w:t>
      </w:r>
    </w:p>
    <w:p w:rsidR="0003192E" w:rsidRDefault="0048679C" w:rsidP="00BD1DD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Слайд 13. 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На Республиканском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этап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е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Всерос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сийской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военно-спортивной игры «Победа»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(май 2024) 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ко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манда МБОУ «Сосново-</w:t>
      </w:r>
      <w:proofErr w:type="spellStart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Озерская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СОШ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№1» в общекомандном зачете заняла 3 место. Руко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водители команды – </w:t>
      </w:r>
      <w:proofErr w:type="spellStart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Цыденов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Амгалан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Гармаевич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и</w:t>
      </w:r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Цыдыпов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Э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рдэни</w:t>
      </w:r>
      <w:proofErr w:type="spellEnd"/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гбанович</w:t>
      </w:r>
      <w:proofErr w:type="spellEnd"/>
      <w:r w:rsidR="00BD1DD3" w:rsidRPr="00BD1DD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</w:t>
      </w:r>
    </w:p>
    <w:p w:rsidR="00A205CE" w:rsidRDefault="00A205CE" w:rsidP="000F0E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proofErr w:type="spellStart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Дабаева</w:t>
      </w:r>
      <w:proofErr w:type="spellEnd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Баирма</w:t>
      </w:r>
      <w:proofErr w:type="spellEnd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Дамбаев</w:t>
      </w:r>
      <w:proofErr w:type="spellEnd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Родион из МБОУ «СОСОШ №1» </w:t>
      </w:r>
      <w:r w:rsidR="00D65B9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единственные из Бурятии, пройдя заочный этап этим летом </w:t>
      </w:r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с триумфом выступили в финале Всероссийского конкурса «Лидеры ЮНАРМИИ» в Тюмени. Руководитель юнармейцев - </w:t>
      </w:r>
      <w:proofErr w:type="spellStart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Цыденов</w:t>
      </w:r>
      <w:proofErr w:type="spellEnd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Амгалан</w:t>
      </w:r>
      <w:proofErr w:type="spellEnd"/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</w:t>
      </w:r>
    </w:p>
    <w:p w:rsidR="00A205CE" w:rsidRPr="00A205CE" w:rsidRDefault="00A205CE" w:rsidP="00A205C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A205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Значимым мероприятием 2024г. стала районная патриотическая акция «Знамя Победы», в которой приняли участие все образовательные организации района. </w:t>
      </w:r>
    </w:p>
    <w:p w:rsidR="000F0ECE" w:rsidRDefault="0048679C" w:rsidP="00A14D3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4. 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Третья составляющая суверенной системы - </w:t>
      </w:r>
      <w:r w:rsidR="006F1877" w:rsidRPr="000F0ECE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безопасная информационная среда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 Сов</w:t>
      </w:r>
      <w:r w:rsid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местно с </w:t>
      </w:r>
      <w:proofErr w:type="spellStart"/>
      <w:r w:rsid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Минцифры</w:t>
      </w:r>
      <w:proofErr w:type="spellEnd"/>
      <w:r w:rsid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разработана и принята в работу 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ФГИС «Моя школа». </w:t>
      </w:r>
      <w:r w:rsidR="000F0ECE"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На конец учебного 2023-2024 учебного года во </w:t>
      </w:r>
      <w:r w:rsidR="000F0ECE"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lastRenderedPageBreak/>
        <w:t>ФГИС «Моя школа»</w:t>
      </w:r>
      <w:r w:rsidR="000F0E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зарегистрированы все </w:t>
      </w:r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участники образовательного процесса </w:t>
      </w:r>
      <w:r w:rsidR="000F0ECE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15</w:t>
      </w:r>
      <w:r w:rsidR="000F0ECE"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школ </w:t>
      </w:r>
      <w:r w:rsidR="00A14D33"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(100%)</w:t>
      </w:r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. </w:t>
      </w:r>
    </w:p>
    <w:p w:rsidR="00A205CE" w:rsidRDefault="003B5489" w:rsidP="0082497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В целях организации </w:t>
      </w:r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безопасного </w:t>
      </w:r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взаимодействия между участниками образовательных</w:t>
      </w:r>
      <w:r w:rsidR="0082497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="00A14D33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отношений </w:t>
      </w:r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используется </w:t>
      </w:r>
      <w:r w:rsidR="0082497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="0082497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»</w:t>
      </w:r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 Кроме того, образовательные организации проводят работу по информационной</w:t>
      </w:r>
      <w:r w:rsidR="0082497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r w:rsidRPr="003B5489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открытости, в том числе ведение официального сайта, ведение страниц</w:t>
      </w:r>
      <w:r w:rsidR="0082497B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2497B" w:rsidRPr="00DC132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Госпаблик</w:t>
      </w:r>
      <w:proofErr w:type="spellEnd"/>
      <w:r w:rsidRPr="00DC132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.</w:t>
      </w:r>
    </w:p>
    <w:p w:rsidR="00DA5B12" w:rsidRPr="00DA5B12" w:rsidRDefault="0048679C" w:rsidP="003943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5. 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Следующее направление - </w:t>
      </w:r>
      <w:r w:rsidR="006F1877" w:rsidRPr="000F0ECE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современная инфраструктура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, созданная в том числе в рамках национального проекта «Образование». </w:t>
      </w:r>
      <w:r w:rsidR="00DA5B12"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«Успех каждого ребенка» нацпроекта «Образование».</w:t>
      </w:r>
      <w:r w:rsidR="00DA5B12"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B12" w:rsidRPr="00DA5B12" w:rsidRDefault="00DA5B12" w:rsidP="00DA5B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создано 560 новых мест по 10-ти программам: Музееведение, Волейбол, Баскетбол, Легкая атлетика, </w:t>
      </w:r>
      <w:proofErr w:type="spell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урлал.Мастерица</w:t>
      </w:r>
      <w:proofErr w:type="spellEnd"/>
      <w:proofErr w:type="gram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3-D моделирование, 3-D ручка, Школа </w:t>
      </w:r>
      <w:proofErr w:type="spell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Медиацентр</w:t>
      </w:r>
      <w:proofErr w:type="spell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Военно-патриотический клуб «Виктория» и Хоровое пение.</w:t>
      </w:r>
    </w:p>
    <w:p w:rsidR="00DA5B12" w:rsidRPr="00DA5B12" w:rsidRDefault="00DA5B12" w:rsidP="003943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нацпроекта "Образование" "Современная школа"</w:t>
      </w:r>
    </w:p>
    <w:p w:rsidR="00DA5B12" w:rsidRPr="00DA5B12" w:rsidRDefault="00DA5B12" w:rsidP="003943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обновление содержания и модернизацию материально-технической базы. В рамках проекта созданы 2 центра образования «Точка роста» естественнонаучной направленности на базе МБОУ «</w:t>
      </w:r>
      <w:proofErr w:type="spell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Ширингинская</w:t>
      </w:r>
      <w:proofErr w:type="spell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и МБОУ «Озерная СОШ».</w:t>
      </w:r>
    </w:p>
    <w:p w:rsidR="00DA5B12" w:rsidRPr="00DA5B12" w:rsidRDefault="00DA5B12" w:rsidP="003943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нацпроекта "Образование"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«Цифровая образовательная среда"</w:t>
      </w: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</w:t>
      </w:r>
    </w:p>
    <w:p w:rsidR="00DA5B12" w:rsidRDefault="00DA5B12" w:rsidP="00DA5B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рамках проекта в 2023 году получили ноутб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уки, МФУ, интерактивные панели </w:t>
      </w: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Озерная, </w:t>
      </w:r>
      <w:proofErr w:type="spell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Исингинская</w:t>
      </w:r>
      <w:proofErr w:type="spell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Телембинская</w:t>
      </w:r>
      <w:proofErr w:type="spellEnd"/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AD27AD" w:rsidRDefault="00453C82" w:rsidP="00DA5B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по  программе </w:t>
      </w:r>
      <w:r w:rsidR="00AD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«Цифровая 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среда" </w:t>
      </w:r>
      <w:r w:rsidR="00AD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получили </w:t>
      </w:r>
      <w:proofErr w:type="spellStart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Гундинская</w:t>
      </w:r>
      <w:proofErr w:type="spellEnd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Комсомольская школы</w:t>
      </w:r>
      <w:r w:rsidR="00AD2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7AD" w:rsidRDefault="00AD27AD" w:rsidP="00453C8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18.09 откроются </w:t>
      </w: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2 центра образования «Точка роста» естественно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направленности на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Тужинкинской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Попереченской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школ.</w:t>
      </w:r>
    </w:p>
    <w:p w:rsidR="003943CF" w:rsidRDefault="0048679C" w:rsidP="00AD27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праздником для целого села </w:t>
      </w:r>
      <w:proofErr w:type="spellStart"/>
      <w:r w:rsidR="00434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мба</w:t>
      </w:r>
      <w:proofErr w:type="spellEnd"/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торжественное открытие детского сада, в рамках рабочего визита Главы Республики Бурятия </w:t>
      </w:r>
      <w:proofErr w:type="spellStart"/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А.С.Цыденова</w:t>
      </w:r>
      <w:proofErr w:type="spellEnd"/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Новый детский сад был построен в рамках федеральной программы «Развитие образования».</w:t>
      </w:r>
      <w:r w:rsidR="00824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здания составляет 900 </w:t>
      </w:r>
      <w:proofErr w:type="spellStart"/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 сентября 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 60 воспитанников!  </w:t>
      </w:r>
    </w:p>
    <w:p w:rsidR="00AA15AB" w:rsidRDefault="003943CF" w:rsidP="00AA15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 отремонтирован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спортзал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Тулдунской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2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апитальный ремонт по </w:t>
      </w:r>
      <w:r w:rsidR="0045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«Модернизация школьных систем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Попереченской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школ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A1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5AB" w:rsidRDefault="00AA15AB" w:rsidP="00AA15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роль и финансовую поддержку оказывает ООО «Озерный ГОК», благодаря совместным действиям кампании, Правительства РБ, министерств, Администрации АМО «Еравнинский район» были построены соц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иально-значимые крупные объекты,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строительство школы в Сосново-Озерске.</w:t>
      </w:r>
    </w:p>
    <w:p w:rsidR="000336CA" w:rsidRDefault="00453C82" w:rsidP="00AA15A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«Р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общего и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введен </w:t>
      </w:r>
      <w:r w:rsid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комплекс </w:t>
      </w:r>
      <w:r w:rsidR="003943CF"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ДЮСШ в с. Сосново-Озерское на сумму </w:t>
      </w:r>
      <w:r w:rsid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323 млн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43CF" w:rsidRDefault="000336CA" w:rsidP="00453C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Введена в эксплуатацию новая </w:t>
      </w: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борцовс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юрта при </w:t>
      </w:r>
      <w:proofErr w:type="spellStart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Усть-Эгитуйской</w:t>
      </w:r>
      <w:proofErr w:type="spellEnd"/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«Развитие общественной инфраструктуры» капитально отремонтирован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спортивные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Тужинкинской</w:t>
      </w:r>
      <w:proofErr w:type="spellEnd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Ширингинской</w:t>
      </w:r>
      <w:proofErr w:type="spellEnd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3CF" w:rsidRPr="00D571C7" w:rsidRDefault="003943CF" w:rsidP="003943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новому учебному году </w:t>
      </w:r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местного бюджета </w:t>
      </w: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произведены </w:t>
      </w:r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ремонты зданий, капремонт теплых туалетов</w:t>
      </w: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почти ОО, </w:t>
      </w:r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капремонт </w:t>
      </w:r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тепловых сетей и котельной</w:t>
      </w:r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Попереченской</w:t>
      </w:r>
      <w:proofErr w:type="spellEnd"/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Ширингинской</w:t>
      </w:r>
      <w:proofErr w:type="spellEnd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школ;</w:t>
      </w:r>
      <w:r w:rsidR="0003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трибуны стадиона ДЮСШ,</w:t>
      </w:r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0E4"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ограждение территории Можайской СОШ, утепление </w:t>
      </w:r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 </w:t>
      </w:r>
      <w:proofErr w:type="spellStart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Тулдунской</w:t>
      </w:r>
      <w:proofErr w:type="spellEnd"/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0E4"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школы, </w:t>
      </w:r>
      <w:r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170E4" w:rsidRP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акуплено и ежемесячно обслуживается оборудование для СДОК</w:t>
      </w:r>
      <w:r w:rsidR="00BD3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дистанционного обучения учащихся.</w:t>
      </w:r>
    </w:p>
    <w:p w:rsidR="006F1877" w:rsidRPr="0048679C" w:rsidRDefault="00453C82" w:rsidP="004867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отраслевой структуре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394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занимают расходы на образование</w:t>
      </w:r>
      <w:r w:rsidR="002D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="00AA1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2023 год  г</w:t>
      </w:r>
      <w:r w:rsidR="00AA15AB" w:rsidRPr="00AA15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одовое финансирование составило</w:t>
      </w:r>
      <w:r w:rsidR="00AA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1 238 484 861,74.</w:t>
      </w:r>
      <w:r w:rsidR="00C1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877" w:rsidRPr="006F1877" w:rsidRDefault="0048679C" w:rsidP="006F1877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 xml:space="preserve">7. 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И, наконец, основа всей суверенной системы образования - </w:t>
      </w:r>
      <w:r w:rsidR="006F1877" w:rsidRPr="000F0ECE">
        <w:rPr>
          <w:rFonts w:ascii="Times New Roman" w:eastAsia="Times New Roman" w:hAnsi="Times New Roman" w:cs="Times New Roman"/>
          <w:b/>
          <w:color w:val="010101"/>
          <w:sz w:val="28"/>
          <w:szCs w:val="28"/>
          <w:shd w:val="clear" w:color="auto" w:fill="FFFFFF"/>
          <w:lang w:eastAsia="ru-RU"/>
        </w:rPr>
        <w:t>это педагоги, наши дорогие учителя и наставники.</w:t>
      </w:r>
      <w:r w:rsidR="006F1877" w:rsidRPr="006F187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</w:t>
      </w:r>
    </w:p>
    <w:p w:rsidR="000F4A04" w:rsidRDefault="00EB77D0" w:rsidP="000F4A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образования занято 708</w:t>
      </w:r>
      <w:r w:rsidR="000F4A04" w:rsidRPr="000F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0F4A04" w:rsidRPr="000F4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A04" w:rsidRPr="000F4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 в школы района прибывают 4 молодых специалиста, в</w:t>
      </w:r>
      <w:r w:rsidR="000F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 - 5 молодых специалистов</w:t>
      </w:r>
      <w:r w:rsidR="000F4A04" w:rsidRPr="000F4A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программе «Земский учитель» в 2024 году –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прибыл в </w:t>
      </w:r>
      <w:proofErr w:type="spellStart"/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Исингинскую</w:t>
      </w:r>
      <w:proofErr w:type="spellEnd"/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</w:t>
      </w:r>
      <w:r w:rsidR="000F4A04" w:rsidRPr="000F4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учитель английского языка, в 2023 г -1 учитель русского языка и литературы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Целинную </w:t>
      </w:r>
      <w:proofErr w:type="gramStart"/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школу.</w:t>
      </w:r>
      <w:r w:rsidR="000F0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170E4" w:rsidRPr="007170E4" w:rsidRDefault="0048679C" w:rsidP="0071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7170E4"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 качес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педагогической деятельности реализуются</w:t>
      </w:r>
      <w:r w:rsidR="007170E4"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определенные измерения</w:t>
      </w:r>
      <w:r w:rsidR="007170E4"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(диагностик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и), которые не только выявляют</w:t>
      </w:r>
      <w:r w:rsidR="007170E4"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дефициты, но и организовывают</w:t>
      </w:r>
      <w:r w:rsidR="007170E4"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адресную работу, как в рамках повышения квалификации, так и в рамках методического сопровождения.</w:t>
      </w:r>
    </w:p>
    <w:p w:rsidR="007170E4" w:rsidRDefault="007170E4" w:rsidP="0071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наши учителя удостаиваются Гранта на присвоении премии Лучшим учителям РФ и РБ.</w:t>
      </w:r>
    </w:p>
    <w:p w:rsidR="003B5489" w:rsidRPr="003B5489" w:rsidRDefault="002D1896" w:rsidP="00E45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19. 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М</w:t>
      </w:r>
      <w:r w:rsidR="003B5489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просвещени</w:t>
      </w:r>
      <w:r w:rsidR="00566789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России на присуждение премий Л</w:t>
      </w:r>
      <w:r w:rsidR="003B5489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учшим учителям за достижения в педагогической деятельности 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из Республики Бурятия в числе 12 учителей стали 2 наших учителя</w:t>
      </w:r>
      <w:r w:rsidR="00E4533D" w:rsidRP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33D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«Сосново-</w:t>
      </w:r>
      <w:proofErr w:type="spellStart"/>
      <w:r w:rsidR="00E4533D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Озерская</w:t>
      </w:r>
      <w:proofErr w:type="spellEnd"/>
      <w:r w:rsidR="00E4533D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№2»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5489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5489" w:rsidRPr="007170E4" w:rsidRDefault="003B5489" w:rsidP="000F0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Шоноев</w:t>
      </w:r>
      <w:proofErr w:type="spellEnd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 Иванович – учитель истории и обществознания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преподаватель-организатор ОБЖ, р</w:t>
      </w:r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военно-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 клуба «Патриот» и</w:t>
      </w:r>
      <w:r w:rsidR="000F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Дугарнимаева</w:t>
      </w:r>
      <w:proofErr w:type="spellEnd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Эржена</w:t>
      </w:r>
      <w:proofErr w:type="spellEnd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Баировна</w:t>
      </w:r>
      <w:proofErr w:type="spellEnd"/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математики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0E4" w:rsidRDefault="007170E4" w:rsidP="007170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возможности 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всегда готов</w:t>
      </w:r>
      <w:r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за счет финансирования из 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МБ учителей (особенно молодых) для участия в</w:t>
      </w:r>
      <w:r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выездных семинарах, форумах</w:t>
      </w:r>
      <w:r w:rsidR="00E45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</w:t>
      </w:r>
      <w:r w:rsidRPr="007170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0E4" w:rsidRDefault="00E4533D" w:rsidP="00717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ноябре </w:t>
      </w:r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2023г педагоги </w:t>
      </w:r>
      <w:r w:rsidR="002D1896">
        <w:rPr>
          <w:rFonts w:ascii="Times New Roman" w:eastAsia="Times New Roman" w:hAnsi="Times New Roman" w:cs="Times New Roman"/>
          <w:color w:val="000000"/>
          <w:sz w:val="28"/>
          <w:szCs w:val="28"/>
        </w:rPr>
        <w:t>Комсомольской</w:t>
      </w:r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23E8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участие в</w:t>
      </w:r>
      <w:r w:rsidR="005667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Всероссийском форуме «Сквозные образовательные траектории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проходившем в г. Москва</w:t>
      </w:r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представили </w:t>
      </w:r>
      <w:proofErr w:type="spellStart"/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>грантовый</w:t>
      </w:r>
      <w:proofErr w:type="spellEnd"/>
      <w:r w:rsidR="007170E4" w:rsidRPr="00717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проект, направленный на сохранение и развитие бурятского языка «Создание мобильного</w:t>
      </w:r>
      <w:r w:rsidR="00212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приложения по бурятскому языку.</w:t>
      </w:r>
    </w:p>
    <w:p w:rsidR="000675AE" w:rsidRDefault="0048679C" w:rsidP="00E4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20. </w:t>
      </w:r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республиканском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конкурсе «Учитель года Бурятии - 2024» - </w:t>
      </w:r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район представила молодой учитель </w:t>
      </w:r>
      <w:r w:rsidR="00E4533D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классов МБОУ «Можайская СОШ</w:t>
      </w:r>
      <w:r w:rsidR="00E4533D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Сэлмэг</w:t>
      </w:r>
      <w:proofErr w:type="spellEnd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Булатовна</w:t>
      </w:r>
      <w:proofErr w:type="spellEnd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Дамбаева</w:t>
      </w:r>
      <w:proofErr w:type="spellEnd"/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отмечена номинацией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 творческий </w:t>
      </w:r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и оригинальность решений»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5489" w:rsidRPr="003B5489" w:rsidRDefault="000675AE" w:rsidP="00E4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Призером на международном конкурсе учителей бурятского языка и литературы "</w:t>
      </w:r>
      <w:proofErr w:type="spellStart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Эрхим</w:t>
      </w:r>
      <w:proofErr w:type="spellEnd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Багша</w:t>
      </w:r>
      <w:proofErr w:type="spellEnd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- 2024", посвященному Году семьи (III место) -стала Анжела </w:t>
      </w:r>
      <w:proofErr w:type="spellStart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Хашитнимаевна</w:t>
      </w:r>
      <w:proofErr w:type="spellEnd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Шойндонова</w:t>
      </w:r>
      <w:proofErr w:type="spellEnd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учитель МБОУ «</w:t>
      </w:r>
      <w:proofErr w:type="spellStart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>Исингинская</w:t>
      </w:r>
      <w:proofErr w:type="spellEnd"/>
      <w:r w:rsidRPr="000675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 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B5489" w:rsidRPr="003B5489" w:rsidRDefault="000675AE" w:rsidP="00E4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«Лучший педагог по финансовой грамотности» среди дошколь</w:t>
      </w:r>
      <w:r w:rsidR="00E4533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образовательных учреждений Республики -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Кирикова Юлия Александровна, воспитатель МАДОУ Сосново-Озерский детский сад «Золотой ключик». </w:t>
      </w:r>
    </w:p>
    <w:p w:rsidR="003B5489" w:rsidRPr="003B5489" w:rsidRDefault="00E4533D" w:rsidP="00411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1 Республиканском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мастерства советников директора по воспитанию «Вд</w:t>
      </w:r>
      <w:r w:rsidR="00411F28">
        <w:rPr>
          <w:rFonts w:ascii="Times New Roman" w:eastAsia="Times New Roman" w:hAnsi="Times New Roman" w:cs="Times New Roman"/>
          <w:color w:val="000000"/>
          <w:sz w:val="28"/>
          <w:szCs w:val="28"/>
        </w:rPr>
        <w:t>охновляй и иди вперед» 2 место заняла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Абдрахимова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Анжелика Георгиевна, советник по воспитанию Сосново-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№1 .</w:t>
      </w:r>
    </w:p>
    <w:p w:rsidR="003B5489" w:rsidRPr="003B5489" w:rsidRDefault="0048679C" w:rsidP="00411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21. 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I республиканская Спартакиада Навигаторов Детства Республики Бурятия</w:t>
      </w:r>
      <w:r w:rsidR="00411F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команда советников школ по воспитанию Еравнинского района в общекомандном рейтинге заняла 1 место.</w:t>
      </w:r>
    </w:p>
    <w:p w:rsidR="003B5489" w:rsidRPr="003B5489" w:rsidRDefault="003B5489" w:rsidP="00411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Республиканский конкурс на лучшую корпоративную программу "Укрепление здоровья на рабочем месте" - в номинации «Лучший руководитель организации по реализации корпоративных программ укрепления здоровья на рабочем месте» победителем стала 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Телембинская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школа.</w:t>
      </w:r>
    </w:p>
    <w:p w:rsidR="003B5489" w:rsidRPr="003B5489" w:rsidRDefault="00411F28" w:rsidP="003B5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римером для подражания можно смело назвать учителя физической культуры Сосново-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Озерской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№1 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Цыденова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Амгалана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Гармаевича</w:t>
      </w:r>
      <w:proofErr w:type="spellEnd"/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5489" w:rsidRPr="007170E4" w:rsidRDefault="003B5489" w:rsidP="003B5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мечтал стать великим спортсменом, но так получилось, что среди всех дорог, которые ему предлагала жизнь, он выбрал ту, которая крепко переплеталась со спортом. Вернувшись на родину в 2019 году, он решил связать себя с воспитанием и обучением детей, став уч</w:t>
      </w:r>
      <w:r w:rsidR="00566789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 и тренером по самбо в школьном спортивном клубе</w:t>
      </w:r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Соёмбо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Сейчас занятия посещают около 30 ребят, которые радуют нас своими победами на турнирах разного уровня. Параллельно с секцией самбо 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Амгалан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Гармаевич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уже шестой год, практически с самого зарождения движения «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Юнармия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является руководителем юнармейского класса. </w:t>
      </w:r>
    </w:p>
    <w:p w:rsidR="003B5489" w:rsidRPr="003B5489" w:rsidRDefault="00411F28" w:rsidP="00411F28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Конечно, не можем и затронуть темы </w:t>
      </w:r>
      <w:r w:rsidR="003B5489"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Дефицит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3B5489"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кадрах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который</w:t>
      </w:r>
      <w:r w:rsidR="003B5489"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восполняется за счет совместительства и переподготовки учителей. Педагоги проходят целевое обучение по программе профессиональной переподготовки в ФГОУ ВО "БГУ", ГАУ ДПО РБ «БРИОП»: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2023 г. прошли обучение </w:t>
      </w:r>
      <w:r w:rsidR="003B5489"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 учителей.</w:t>
      </w:r>
    </w:p>
    <w:p w:rsidR="003B5489" w:rsidRPr="003B5489" w:rsidRDefault="0048679C" w:rsidP="00486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Слайд 22. </w:t>
      </w:r>
      <w:r w:rsidR="00411F28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прибыли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выпускника </w:t>
      </w:r>
      <w:proofErr w:type="gramStart"/>
      <w:r w:rsidR="003B5489" w:rsidRPr="003B54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spellStart"/>
      <w:r w:rsidR="003B5489" w:rsidRPr="003B54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целевики</w:t>
      </w:r>
      <w:proofErr w:type="spellEnd"/>
      <w:proofErr w:type="gramEnd"/>
      <w:r w:rsidR="003B5489" w:rsidRPr="003B54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БГУ: это учитель русского языка и литературы в Комсомольскую школу </w:t>
      </w:r>
      <w:r w:rsidR="00411F28">
        <w:rPr>
          <w:rFonts w:ascii="Times New Roman" w:eastAsia="Times New Roman" w:hAnsi="Times New Roman" w:cs="Times New Roman"/>
          <w:color w:val="000000"/>
          <w:sz w:val="28"/>
          <w:szCs w:val="28"/>
        </w:rPr>
        <w:t>и выпускница</w:t>
      </w:r>
      <w:r w:rsidR="003B5489"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БРПК в МАДОУ «Радуга».</w:t>
      </w:r>
    </w:p>
    <w:p w:rsidR="003B5489" w:rsidRPr="003B5489" w:rsidRDefault="003B5489" w:rsidP="005A30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сегодняшний день разрабатывается нормативный документ по социальной поддержке молодых специалистов «Единовременная выплата молодым специалистам» из муниципального бюджета в размере 100 000 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 (было 10 000 </w:t>
      </w:r>
      <w:proofErr w:type="spellStart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proofErr w:type="spellEnd"/>
      <w:r w:rsidRPr="003B5489">
        <w:rPr>
          <w:rFonts w:ascii="Times New Roman" w:eastAsia="Times New Roman" w:hAnsi="Times New Roman" w:cs="Times New Roman"/>
          <w:color w:val="000000"/>
          <w:sz w:val="28"/>
          <w:szCs w:val="28"/>
        </w:rPr>
        <w:t>) с сентября 2024 г.</w:t>
      </w:r>
    </w:p>
    <w:p w:rsidR="003B5489" w:rsidRPr="003B5489" w:rsidRDefault="003B5489" w:rsidP="00556EF8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Для решения вопросов кадрового дефицита в 2023-2024 учебном году 11 школ </w:t>
      </w:r>
      <w:r w:rsidR="00556EF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вступили</w:t>
      </w:r>
      <w:r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сетевой образовательный кластер</w:t>
      </w:r>
      <w:r w:rsidR="00556EF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(СДОК)</w:t>
      </w:r>
      <w:r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Республики Бурятия. Администрацией МО «Еравнинский район» выделены денежные средства в размере 1 015 672 </w:t>
      </w:r>
      <w:proofErr w:type="spellStart"/>
      <w:r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руб</w:t>
      </w:r>
      <w:proofErr w:type="spellEnd"/>
      <w:r w:rsidRPr="003B548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 муниципального бюджета для приобретения необходимого оборудования для подключения к системе сетевого дистанционного образовательного кластера.  </w:t>
      </w:r>
    </w:p>
    <w:p w:rsidR="00EA0A21" w:rsidRDefault="00FB309A" w:rsidP="001C4E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23.</w:t>
      </w:r>
      <w:r w:rsidR="00556EF8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89" w:rsidRPr="003B5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«Этот год Президент России Владимир Путин объявил Годом семьи. </w:t>
      </w:r>
      <w:r w:rsid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4E9F"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собое внимание уделено сохранению</w:t>
      </w:r>
      <w:r w:rsid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E9F"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традиционных семейных ценностей, поэтому уже в 1 полугодии проведено большое</w:t>
      </w:r>
      <w:r w:rsid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E9F" w:rsidRP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мероприят</w:t>
      </w:r>
      <w:r w:rsid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</w:t>
      </w:r>
      <w:r w:rsid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данной тематике:</w:t>
      </w:r>
    </w:p>
    <w:p w:rsidR="002123E8" w:rsidRDefault="001C4E9F" w:rsidP="002123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в нашем районе прошел республиканский (кустовой) семинар, посвященный Году семьи  с целью изучения и продвижения лучших инновационных практик в сфере </w:t>
      </w:r>
      <w:r w:rsid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Бурятия.</w:t>
      </w:r>
    </w:p>
    <w:p w:rsidR="005A3075" w:rsidRPr="002123E8" w:rsidRDefault="002123E8" w:rsidP="002123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3-х больших мероприятий выступил колл</w:t>
      </w:r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 МБОУ «</w:t>
      </w:r>
      <w:proofErr w:type="spellStart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Ульдургинская</w:t>
      </w:r>
      <w:proofErr w:type="spellEnd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3075" w:rsidRPr="002123E8" w:rsidRDefault="005A3075" w:rsidP="001C4E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базе Можайской школы прошло районное мероприятие "</w:t>
      </w:r>
      <w:proofErr w:type="spellStart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Эсэгын</w:t>
      </w:r>
      <w:proofErr w:type="spellEnd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hургаал</w:t>
      </w:r>
      <w:proofErr w:type="spellEnd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эрдэни</w:t>
      </w:r>
      <w:proofErr w:type="spellEnd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эхын</w:t>
      </w:r>
      <w:proofErr w:type="spellEnd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hургаал</w:t>
      </w:r>
      <w:proofErr w:type="spellEnd"/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эм", посвящённое Году семьи. </w:t>
      </w:r>
    </w:p>
    <w:p w:rsidR="002D1173" w:rsidRPr="002123E8" w:rsidRDefault="001C4E9F" w:rsidP="001C4E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популяризации</w:t>
      </w:r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семейных традиций и ценностей </w:t>
      </w:r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едены: районный конкурс-выставка</w:t>
      </w:r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фоторабот "Летопись моей семьи в фотографиях", районный конкурс сочинений "Моя семья - моя радость" (организатор конкурсов - МБОУ «Озерная </w:t>
      </w:r>
      <w:proofErr w:type="spellStart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),  районный</w:t>
      </w:r>
      <w:proofErr w:type="gramEnd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рисунков "Семейное древо (организатор конкурса МБОУ «</w:t>
      </w:r>
      <w:proofErr w:type="spellStart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Тулдунская</w:t>
      </w:r>
      <w:proofErr w:type="spellEnd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»), районный конкурс презентаций "Успех моей семьи" (организатор к</w:t>
      </w:r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МБОУ "</w:t>
      </w:r>
      <w:proofErr w:type="spellStart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Гундинская</w:t>
      </w:r>
      <w:proofErr w:type="spellEnd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5A3075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"). </w:t>
      </w:r>
    </w:p>
    <w:p w:rsidR="001C4E9F" w:rsidRDefault="002123E8" w:rsidP="001C4E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</w:t>
      </w:r>
      <w:r w:rsidR="001C4E9F" w:rsidRPr="0021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полугодия 2023-2024 учебного года цикл внеурочных занятий «Разговоры о важном» в 1-11 классах были посвящены теме семьи, семейным ценностям и традициям. Намечены большие планы по мероприятиям и на 2 полугодие.</w:t>
      </w:r>
    </w:p>
    <w:p w:rsidR="001C4E9F" w:rsidRPr="00C53275" w:rsidRDefault="002D1173" w:rsidP="001C4E9F">
      <w:pPr>
        <w:tabs>
          <w:tab w:val="left" w:pos="2436"/>
          <w:tab w:val="left" w:pos="53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FB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очень актуальным здесь стала </w:t>
      </w:r>
      <w:r w:rsidR="001C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1C4E9F" w:rsidRPr="001C4E9F">
        <w:rPr>
          <w:rFonts w:ascii="Times New Roman" w:hAnsi="Times New Roman" w:cs="Times New Roman"/>
          <w:b/>
          <w:sz w:val="24"/>
          <w:szCs w:val="24"/>
        </w:rPr>
        <w:t>муниципальной программы «Сохранение и развитие бурятского языка в МО «Еравнинский район» в 2023 году.</w:t>
      </w:r>
      <w:r w:rsidR="00C53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E9F" w:rsidRPr="00E60F5E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C53275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C4E9F" w:rsidRPr="00E60F5E">
        <w:rPr>
          <w:rFonts w:ascii="Times New Roman" w:hAnsi="Times New Roman" w:cs="Times New Roman"/>
          <w:sz w:val="28"/>
          <w:szCs w:val="28"/>
        </w:rPr>
        <w:t>программы на</w:t>
      </w:r>
      <w:r w:rsidR="00C53275">
        <w:rPr>
          <w:rFonts w:ascii="Times New Roman" w:hAnsi="Times New Roman" w:cs="Times New Roman"/>
          <w:sz w:val="28"/>
          <w:szCs w:val="28"/>
        </w:rPr>
        <w:t xml:space="preserve"> достижение целевых показателей</w:t>
      </w:r>
      <w:r w:rsidR="001C4E9F" w:rsidRPr="00E60F5E">
        <w:rPr>
          <w:rFonts w:ascii="Times New Roman" w:hAnsi="Times New Roman" w:cs="Times New Roman"/>
          <w:sz w:val="28"/>
          <w:szCs w:val="28"/>
        </w:rPr>
        <w:t xml:space="preserve"> мероприятия охватывают все категории населения.</w:t>
      </w:r>
    </w:p>
    <w:p w:rsidR="001C4E9F" w:rsidRPr="00E60F5E" w:rsidRDefault="00414C45" w:rsidP="001C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4C4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4E9F" w:rsidRPr="00DC1327">
        <w:rPr>
          <w:rFonts w:ascii="Times New Roman" w:hAnsi="Times New Roman" w:cs="Times New Roman"/>
          <w:sz w:val="28"/>
          <w:szCs w:val="28"/>
          <w:highlight w:val="yellow"/>
        </w:rPr>
        <w:t xml:space="preserve">На 2023 год из местного бюджета было </w:t>
      </w:r>
      <w:r w:rsidR="001C4E9F" w:rsidRPr="00DC1327">
        <w:rPr>
          <w:rFonts w:ascii="Times New Roman" w:hAnsi="Times New Roman" w:cs="Times New Roman"/>
          <w:b/>
          <w:sz w:val="28"/>
          <w:szCs w:val="28"/>
          <w:highlight w:val="yellow"/>
        </w:rPr>
        <w:t>выделено финансирование</w:t>
      </w:r>
      <w:r w:rsidR="001C4E9F" w:rsidRPr="00DC1327">
        <w:rPr>
          <w:rFonts w:ascii="Times New Roman" w:hAnsi="Times New Roman" w:cs="Times New Roman"/>
          <w:sz w:val="28"/>
          <w:szCs w:val="28"/>
          <w:highlight w:val="yellow"/>
        </w:rPr>
        <w:t xml:space="preserve"> на проведение мероприятий 600 000,00 руб. (из них на Образование - 126 000,00 руб.). Из Республиканского  бюджета на финансирование выделялось: общая сумма 331 800,00 руб. (из них на Образование -141 800,00 руб.)- реализовано  100%  руб.</w:t>
      </w:r>
    </w:p>
    <w:p w:rsidR="001C4E9F" w:rsidRPr="00E60F5E" w:rsidRDefault="001C4E9F" w:rsidP="001C4E9F">
      <w:pPr>
        <w:tabs>
          <w:tab w:val="left" w:pos="2436"/>
          <w:tab w:val="left" w:pos="53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0F5E">
        <w:rPr>
          <w:rFonts w:ascii="Times New Roman" w:hAnsi="Times New Roman" w:cs="Times New Roman"/>
          <w:sz w:val="28"/>
          <w:szCs w:val="28"/>
        </w:rPr>
        <w:t xml:space="preserve">      </w:t>
      </w:r>
      <w:r w:rsidR="00414C45">
        <w:rPr>
          <w:rFonts w:ascii="Times New Roman" w:hAnsi="Times New Roman" w:cs="Times New Roman"/>
          <w:sz w:val="28"/>
          <w:szCs w:val="28"/>
        </w:rPr>
        <w:t xml:space="preserve">    </w:t>
      </w:r>
      <w:r w:rsidR="00414C45" w:rsidRPr="00414C45">
        <w:rPr>
          <w:rFonts w:ascii="Times New Roman" w:hAnsi="Times New Roman" w:cs="Times New Roman"/>
          <w:b/>
          <w:sz w:val="28"/>
          <w:szCs w:val="28"/>
        </w:rPr>
        <w:t>Слайд 2</w:t>
      </w:r>
      <w:r w:rsidR="00414C45">
        <w:rPr>
          <w:rFonts w:ascii="Times New Roman" w:hAnsi="Times New Roman" w:cs="Times New Roman"/>
          <w:b/>
          <w:sz w:val="28"/>
          <w:szCs w:val="28"/>
        </w:rPr>
        <w:t>5</w:t>
      </w:r>
      <w:r w:rsidR="00414C45" w:rsidRPr="00414C45">
        <w:rPr>
          <w:rFonts w:ascii="Times New Roman" w:hAnsi="Times New Roman" w:cs="Times New Roman"/>
          <w:b/>
          <w:sz w:val="28"/>
          <w:szCs w:val="28"/>
        </w:rPr>
        <w:t>.</w:t>
      </w:r>
      <w:r w:rsidR="00414C45">
        <w:rPr>
          <w:rFonts w:ascii="Times New Roman" w:hAnsi="Times New Roman" w:cs="Times New Roman"/>
          <w:sz w:val="28"/>
          <w:szCs w:val="28"/>
        </w:rPr>
        <w:t xml:space="preserve"> </w:t>
      </w:r>
      <w:r w:rsidRPr="00E60F5E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E60F5E">
        <w:rPr>
          <w:rFonts w:ascii="Times New Roman" w:hAnsi="Times New Roman" w:cs="Times New Roman"/>
          <w:b/>
          <w:sz w:val="28"/>
          <w:szCs w:val="28"/>
        </w:rPr>
        <w:t>значимые достижения на Республиканском уровне</w:t>
      </w:r>
      <w:r w:rsidRPr="00E60F5E">
        <w:rPr>
          <w:rFonts w:ascii="Times New Roman" w:hAnsi="Times New Roman" w:cs="Times New Roman"/>
          <w:sz w:val="28"/>
          <w:szCs w:val="28"/>
        </w:rPr>
        <w:t>:</w:t>
      </w:r>
    </w:p>
    <w:p w:rsidR="001C4E9F" w:rsidRPr="00E60F5E" w:rsidRDefault="001C4E9F" w:rsidP="001C4E9F">
      <w:pPr>
        <w:numPr>
          <w:ilvl w:val="0"/>
          <w:numId w:val="3"/>
        </w:numPr>
        <w:spacing w:after="0" w:line="259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F5E">
        <w:rPr>
          <w:rFonts w:ascii="Times New Roman" w:hAnsi="Times New Roman" w:cs="Times New Roman"/>
          <w:sz w:val="28"/>
          <w:szCs w:val="28"/>
        </w:rPr>
        <w:t>По итогам конкурса на соискание премии Главы Республики Бурятия в области развития бурятского языка "</w:t>
      </w:r>
      <w:r w:rsidRPr="00E60F5E">
        <w:rPr>
          <w:rFonts w:ascii="Cambria Math" w:hAnsi="Cambria Math" w:cs="Cambria Math"/>
          <w:sz w:val="28"/>
          <w:szCs w:val="28"/>
        </w:rPr>
        <w:t>𝒀</w:t>
      </w:r>
      <w:proofErr w:type="spellStart"/>
      <w:r w:rsidRPr="00E60F5E">
        <w:rPr>
          <w:rFonts w:ascii="Times New Roman" w:hAnsi="Times New Roman" w:cs="Times New Roman"/>
          <w:sz w:val="28"/>
          <w:szCs w:val="28"/>
        </w:rPr>
        <w:t>ндэ</w:t>
      </w:r>
      <w:proofErr w:type="spellEnd"/>
      <w:r w:rsidRPr="00E60F5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60F5E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Pr="00E60F5E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Pr="00E60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5E">
        <w:rPr>
          <w:rFonts w:ascii="Times New Roman" w:hAnsi="Times New Roman" w:cs="Times New Roman"/>
          <w:sz w:val="28"/>
          <w:szCs w:val="28"/>
        </w:rPr>
        <w:t>үлзы</w:t>
      </w:r>
      <w:proofErr w:type="spellEnd"/>
      <w:r w:rsidRPr="00E60F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5E">
        <w:rPr>
          <w:rFonts w:ascii="Times New Roman" w:hAnsi="Times New Roman" w:cs="Times New Roman"/>
          <w:sz w:val="28"/>
          <w:szCs w:val="28"/>
        </w:rPr>
        <w:t>хэшэг</w:t>
      </w:r>
      <w:proofErr w:type="spellEnd"/>
      <w:r w:rsidRPr="00E60F5E">
        <w:rPr>
          <w:rFonts w:ascii="Times New Roman" w:hAnsi="Times New Roman" w:cs="Times New Roman"/>
          <w:sz w:val="28"/>
          <w:szCs w:val="28"/>
        </w:rPr>
        <w:t xml:space="preserve">" - Священный дар родного языка" в </w:t>
      </w:r>
      <w:proofErr w:type="gramStart"/>
      <w:r w:rsidRPr="00E60F5E">
        <w:rPr>
          <w:rFonts w:ascii="Times New Roman" w:hAnsi="Times New Roman" w:cs="Times New Roman"/>
          <w:sz w:val="28"/>
          <w:szCs w:val="28"/>
        </w:rPr>
        <w:t xml:space="preserve">номинации  </w:t>
      </w:r>
      <w:r w:rsidRPr="00E60F5E">
        <w:rPr>
          <w:rFonts w:ascii="Times New Roman" w:hAnsi="Times New Roman" w:cs="Times New Roman"/>
          <w:b/>
          <w:sz w:val="28"/>
          <w:szCs w:val="28"/>
        </w:rPr>
        <w:t>"</w:t>
      </w:r>
      <w:proofErr w:type="gramEnd"/>
      <w:r w:rsidRPr="00E60F5E">
        <w:rPr>
          <w:rFonts w:ascii="Times New Roman" w:hAnsi="Times New Roman" w:cs="Times New Roman"/>
          <w:b/>
          <w:sz w:val="28"/>
          <w:szCs w:val="28"/>
        </w:rPr>
        <w:t xml:space="preserve">Лучшая общеобразовательная организация в Республике Бурятия, реализующая программу обучения родному бурятскому языку получила </w:t>
      </w:r>
      <w:r w:rsidR="00414C45">
        <w:rPr>
          <w:rFonts w:ascii="Times New Roman" w:hAnsi="Times New Roman" w:cs="Times New Roman"/>
          <w:b/>
          <w:sz w:val="28"/>
          <w:szCs w:val="28"/>
        </w:rPr>
        <w:t xml:space="preserve">грант </w:t>
      </w:r>
      <w:r w:rsidRPr="00E60F5E">
        <w:rPr>
          <w:rFonts w:ascii="Times New Roman" w:hAnsi="Times New Roman" w:cs="Times New Roman"/>
          <w:b/>
          <w:sz w:val="28"/>
          <w:szCs w:val="28"/>
        </w:rPr>
        <w:t>"Усть-Эгитуйская средняя общеобразовательная школа</w:t>
      </w:r>
      <w:r w:rsidRPr="00E60F5E">
        <w:rPr>
          <w:rFonts w:ascii="Times New Roman" w:hAnsi="Times New Roman" w:cs="Times New Roman"/>
          <w:sz w:val="28"/>
          <w:szCs w:val="28"/>
        </w:rPr>
        <w:t xml:space="preserve">"  в размере 100 000 (сто тысяч) рублей. </w:t>
      </w:r>
    </w:p>
    <w:p w:rsidR="000675AE" w:rsidRPr="00414C45" w:rsidRDefault="000675AE" w:rsidP="00414C45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Лауреатом I республиканского конкурса «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Арадай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багша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Народный учитель» стала Дарима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Солбоновна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Ганжурова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бурятского языка и литературы Можайской средней школы.</w:t>
      </w:r>
    </w:p>
    <w:p w:rsidR="00041544" w:rsidRPr="00414C45" w:rsidRDefault="000675AE" w:rsidP="00414C45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Базархановой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Ларисы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Дамдинжаповны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бурятского языка и литературы, руководителя театральной студии "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Шэдитэ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абдар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театр 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Исингинская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отбор и стал участником</w:t>
      </w:r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проектов: «Театр и школа: Байкальский эксперимент» и Республиканского фестиваля школьных театров «</w:t>
      </w:r>
      <w:proofErr w:type="spellStart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баг».  </w:t>
      </w:r>
    </w:p>
    <w:p w:rsidR="00414C45" w:rsidRDefault="000675AE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25. </w:t>
      </w:r>
      <w:r w:rsidR="00041544"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Завершая свое выступление, хочу </w:t>
      </w:r>
      <w:r w:rsid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</w:t>
      </w:r>
      <w:r w:rsidR="00041544"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только совместными усилиями мы сможем добиться современного качества образовани</w:t>
      </w:r>
      <w:r w:rsid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соответствующего ожиданиям </w:t>
      </w:r>
      <w:r w:rsidR="00041544"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общества, государства. Образовательная среда складывается из большого числа </w:t>
      </w:r>
      <w:r w:rsidR="00414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сервисов. </w:t>
      </w:r>
      <w:r w:rsidR="00041544"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сегодня речь идет об образовательной экосистеме, практически – это все, что окружает ребенка во всем многообразии и противоречивости, но именно это обеспечивает полноценные возможности развития. </w:t>
      </w:r>
    </w:p>
    <w:p w:rsidR="00041544" w:rsidRDefault="00041544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коллеги</w:t>
      </w:r>
      <w:r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отмечаем юбилейные даты наших учреждений:</w:t>
      </w:r>
    </w:p>
    <w:p w:rsidR="00041544" w:rsidRDefault="00041544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лет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Ульдургинской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</w:p>
    <w:p w:rsidR="00041544" w:rsidRDefault="00041544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 лет со дня образования</w:t>
      </w:r>
      <w:r w:rsidRPr="00041544">
        <w:t xml:space="preserve"> </w:t>
      </w:r>
      <w:r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народного образования исполкома Еравнинского аймачного Совета</w:t>
      </w:r>
    </w:p>
    <w:p w:rsidR="00041544" w:rsidRDefault="00041544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 лет детскому</w:t>
      </w:r>
      <w:r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«Ласточка»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Сосново-Озерское</w:t>
      </w:r>
    </w:p>
    <w:p w:rsidR="00AC3BA1" w:rsidRDefault="00041544" w:rsidP="00AC3B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 лет детскому саду</w:t>
      </w:r>
      <w:r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«Золотой ключик»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Сосново-Озерское</w:t>
      </w:r>
      <w:r w:rsidR="00A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4C45" w:rsidRDefault="00414C45" w:rsidP="00AC3B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Поздравляем Вас с юбилейными датами!</w:t>
      </w:r>
    </w:p>
    <w:p w:rsidR="001C4E9F" w:rsidRPr="00DF3FDB" w:rsidRDefault="00FB309A" w:rsidP="000675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26. </w:t>
      </w:r>
      <w:r w:rsidR="00A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коллеги! Уважаемые участники конференции! </w:t>
      </w:r>
      <w:r w:rsidR="00041544" w:rsidRPr="000415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Интересных нам всех решений, личного и профессионального благополучия в новом учебном году!</w:t>
      </w:r>
      <w:r w:rsidR="00AC3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внимание!</w:t>
      </w:r>
    </w:p>
    <w:sectPr w:rsidR="001C4E9F" w:rsidRPr="00DF3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2BD5"/>
    <w:multiLevelType w:val="hybridMultilevel"/>
    <w:tmpl w:val="A11E912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CBA44E3"/>
    <w:multiLevelType w:val="hybridMultilevel"/>
    <w:tmpl w:val="AA88BC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66370C"/>
    <w:multiLevelType w:val="hybridMultilevel"/>
    <w:tmpl w:val="4F562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3C"/>
    <w:rsid w:val="0003192E"/>
    <w:rsid w:val="000336CA"/>
    <w:rsid w:val="00041544"/>
    <w:rsid w:val="000675AE"/>
    <w:rsid w:val="00072B6F"/>
    <w:rsid w:val="000F0ECE"/>
    <w:rsid w:val="000F4A04"/>
    <w:rsid w:val="00160819"/>
    <w:rsid w:val="001C4E9F"/>
    <w:rsid w:val="002123E8"/>
    <w:rsid w:val="002441E7"/>
    <w:rsid w:val="00247820"/>
    <w:rsid w:val="00271861"/>
    <w:rsid w:val="0028473C"/>
    <w:rsid w:val="002D1173"/>
    <w:rsid w:val="002D1896"/>
    <w:rsid w:val="0037447A"/>
    <w:rsid w:val="003943CF"/>
    <w:rsid w:val="003B5489"/>
    <w:rsid w:val="00400ECA"/>
    <w:rsid w:val="00411F28"/>
    <w:rsid w:val="00414C45"/>
    <w:rsid w:val="00434210"/>
    <w:rsid w:val="00453C82"/>
    <w:rsid w:val="00463E04"/>
    <w:rsid w:val="0048679C"/>
    <w:rsid w:val="004F147D"/>
    <w:rsid w:val="005174A0"/>
    <w:rsid w:val="00537E38"/>
    <w:rsid w:val="00556EF8"/>
    <w:rsid w:val="00566789"/>
    <w:rsid w:val="00593F6D"/>
    <w:rsid w:val="005A3075"/>
    <w:rsid w:val="0060103F"/>
    <w:rsid w:val="006A02D0"/>
    <w:rsid w:val="006F1877"/>
    <w:rsid w:val="007170E4"/>
    <w:rsid w:val="00762B00"/>
    <w:rsid w:val="007C32BB"/>
    <w:rsid w:val="007D57B5"/>
    <w:rsid w:val="0082497B"/>
    <w:rsid w:val="008D056B"/>
    <w:rsid w:val="00917B64"/>
    <w:rsid w:val="00933BF6"/>
    <w:rsid w:val="00954B20"/>
    <w:rsid w:val="00A14D33"/>
    <w:rsid w:val="00A205CE"/>
    <w:rsid w:val="00AA15AB"/>
    <w:rsid w:val="00AC3BA1"/>
    <w:rsid w:val="00AD27AD"/>
    <w:rsid w:val="00B95B70"/>
    <w:rsid w:val="00BC68B1"/>
    <w:rsid w:val="00BD1DD3"/>
    <w:rsid w:val="00BD3D49"/>
    <w:rsid w:val="00C17940"/>
    <w:rsid w:val="00C53275"/>
    <w:rsid w:val="00C95E2D"/>
    <w:rsid w:val="00CD15C4"/>
    <w:rsid w:val="00D307B3"/>
    <w:rsid w:val="00D571C7"/>
    <w:rsid w:val="00D65B97"/>
    <w:rsid w:val="00DA5B12"/>
    <w:rsid w:val="00DC1327"/>
    <w:rsid w:val="00DF3FDB"/>
    <w:rsid w:val="00E4533D"/>
    <w:rsid w:val="00E60F5E"/>
    <w:rsid w:val="00EA0A21"/>
    <w:rsid w:val="00EB77D0"/>
    <w:rsid w:val="00EC5A23"/>
    <w:rsid w:val="00F274E0"/>
    <w:rsid w:val="00F62430"/>
    <w:rsid w:val="00F8028A"/>
    <w:rsid w:val="00F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12924-EFD1-4CFD-B0D5-E568A6F7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A04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rsid w:val="003B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B54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3B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B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C3F2-C81C-456A-9D24-5D5F198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3441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Metod1</cp:lastModifiedBy>
  <cp:revision>2</cp:revision>
  <dcterms:created xsi:type="dcterms:W3CDTF">2026-06-16T05:24:00Z</dcterms:created>
  <dcterms:modified xsi:type="dcterms:W3CDTF">2026-06-16T05:24:00Z</dcterms:modified>
</cp:coreProperties>
</file>