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62" w:rsidRDefault="00FD3562" w:rsidP="00FD35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проведению мероприятий, </w:t>
      </w:r>
    </w:p>
    <w:p w:rsidR="00FD3562" w:rsidRDefault="00FD3562" w:rsidP="00FD35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Междуна</w:t>
      </w:r>
      <w:r w:rsidR="00B1015F">
        <w:rPr>
          <w:rFonts w:ascii="Times New Roman" w:hAnsi="Times New Roman" w:cs="Times New Roman"/>
          <w:b/>
          <w:sz w:val="28"/>
          <w:szCs w:val="28"/>
        </w:rPr>
        <w:t>родному дню борьбы с коррупцией</w:t>
      </w:r>
    </w:p>
    <w:p w:rsidR="00FD3562" w:rsidRDefault="00FD3562" w:rsidP="00FD356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27019" w:rsidRDefault="00F27019" w:rsidP="00F2701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A7303">
        <w:rPr>
          <w:rFonts w:ascii="Times New Roman" w:hAnsi="Times New Roman" w:cs="Times New Roman"/>
          <w:sz w:val="28"/>
          <w:szCs w:val="28"/>
        </w:rPr>
        <w:t>Антикоррупционная пропаганда - важное условие противодействия коррупции. Она включает в себя проведение</w:t>
      </w:r>
      <w:r w:rsidR="0039341A">
        <w:rPr>
          <w:rFonts w:ascii="Times New Roman" w:hAnsi="Times New Roman" w:cs="Times New Roman"/>
          <w:sz w:val="28"/>
          <w:szCs w:val="28"/>
        </w:rPr>
        <w:t xml:space="preserve"> воспитательных и просветительских</w:t>
      </w:r>
      <w:r w:rsidRPr="00FA7303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9341A">
        <w:rPr>
          <w:rFonts w:ascii="Times New Roman" w:hAnsi="Times New Roman" w:cs="Times New Roman"/>
          <w:sz w:val="28"/>
          <w:szCs w:val="28"/>
        </w:rPr>
        <w:t xml:space="preserve">, </w:t>
      </w:r>
      <w:r w:rsidRPr="00FA7303">
        <w:rPr>
          <w:rFonts w:ascii="Times New Roman" w:hAnsi="Times New Roman" w:cs="Times New Roman"/>
          <w:sz w:val="28"/>
          <w:szCs w:val="28"/>
        </w:rPr>
        <w:t>направленных на формирование антикоррупционного мировоззрения.</w:t>
      </w:r>
    </w:p>
    <w:p w:rsidR="0039341A" w:rsidRPr="0039341A" w:rsidRDefault="0039341A" w:rsidP="0039341A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9341A">
        <w:rPr>
          <w:rFonts w:ascii="Times New Roman" w:hAnsi="Times New Roman" w:cs="Times New Roman"/>
          <w:sz w:val="28"/>
          <w:szCs w:val="28"/>
        </w:rPr>
        <w:t>Цель данных мероприятий:</w:t>
      </w:r>
    </w:p>
    <w:p w:rsidR="0039341A" w:rsidRPr="0039341A" w:rsidRDefault="0039341A" w:rsidP="0039341A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9341A">
        <w:rPr>
          <w:rFonts w:ascii="Times New Roman" w:hAnsi="Times New Roman" w:cs="Times New Roman"/>
          <w:sz w:val="28"/>
          <w:szCs w:val="28"/>
        </w:rPr>
        <w:t>•</w:t>
      </w:r>
      <w:r w:rsidRPr="0039341A">
        <w:rPr>
          <w:rFonts w:ascii="Times New Roman" w:hAnsi="Times New Roman" w:cs="Times New Roman"/>
          <w:sz w:val="28"/>
          <w:szCs w:val="28"/>
        </w:rPr>
        <w:tab/>
        <w:t>донести до подростков понятие о коррупции, о необходимости борьбы с коррупцией;</w:t>
      </w:r>
    </w:p>
    <w:p w:rsidR="0039341A" w:rsidRPr="0039341A" w:rsidRDefault="0039341A" w:rsidP="0039341A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9341A">
        <w:rPr>
          <w:rFonts w:ascii="Times New Roman" w:hAnsi="Times New Roman" w:cs="Times New Roman"/>
          <w:sz w:val="28"/>
          <w:szCs w:val="28"/>
        </w:rPr>
        <w:t>•</w:t>
      </w:r>
      <w:r w:rsidRPr="0039341A">
        <w:rPr>
          <w:rFonts w:ascii="Times New Roman" w:hAnsi="Times New Roman" w:cs="Times New Roman"/>
          <w:sz w:val="28"/>
          <w:szCs w:val="28"/>
        </w:rPr>
        <w:tab/>
        <w:t>воспитание гражданской ответственности, правового самосознания, нравственности;</w:t>
      </w:r>
    </w:p>
    <w:p w:rsidR="0039341A" w:rsidRDefault="0039341A" w:rsidP="0039341A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9341A">
        <w:rPr>
          <w:rFonts w:ascii="Times New Roman" w:hAnsi="Times New Roman" w:cs="Times New Roman"/>
          <w:sz w:val="28"/>
          <w:szCs w:val="28"/>
        </w:rPr>
        <w:t>•</w:t>
      </w:r>
      <w:r w:rsidRPr="0039341A">
        <w:rPr>
          <w:rFonts w:ascii="Times New Roman" w:hAnsi="Times New Roman" w:cs="Times New Roman"/>
          <w:sz w:val="28"/>
          <w:szCs w:val="28"/>
        </w:rPr>
        <w:tab/>
        <w:t xml:space="preserve">профилактика асоциального поведения, осознание понятий: соблюдение закона, честность и честь незапятнанная репутация, развитие умения рассуждать и критически мыслить.  </w:t>
      </w:r>
    </w:p>
    <w:p w:rsidR="0039341A" w:rsidRDefault="0039341A" w:rsidP="0039341A">
      <w:pPr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1015F">
        <w:rPr>
          <w:rFonts w:ascii="Times New Roman" w:hAnsi="Times New Roman" w:cs="Times New Roman"/>
          <w:sz w:val="28"/>
          <w:szCs w:val="28"/>
        </w:rPr>
        <w:t xml:space="preserve"> рамках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антикоррупционного просвещения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общеобразовательных организациях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Еравнинский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район» была организована следующая работа:</w:t>
      </w:r>
    </w:p>
    <w:p w:rsidR="00B1015F" w:rsidRDefault="0039341A" w:rsidP="00B101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15F">
        <w:rPr>
          <w:rFonts w:ascii="Times New Roman" w:hAnsi="Times New Roman" w:cs="Times New Roman"/>
          <w:sz w:val="28"/>
          <w:szCs w:val="28"/>
        </w:rPr>
        <w:t>целенаправленно используется потенциал учебных предметов а</w:t>
      </w:r>
      <w:r w:rsidR="00B1015F">
        <w:rPr>
          <w:rFonts w:ascii="Times New Roman" w:hAnsi="Times New Roman" w:cs="Times New Roman"/>
          <w:sz w:val="28"/>
          <w:szCs w:val="28"/>
        </w:rPr>
        <w:t>нтикоррупционной направленности:</w:t>
      </w:r>
    </w:p>
    <w:p w:rsidR="00B1015F" w:rsidRPr="00B1015F" w:rsidRDefault="00B1015F" w:rsidP="00A83E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15F">
        <w:rPr>
          <w:rFonts w:ascii="Times New Roman" w:hAnsi="Times New Roman" w:cs="Times New Roman"/>
          <w:sz w:val="28"/>
          <w:szCs w:val="28"/>
        </w:rPr>
        <w:t>Антикоррупционная работа проводится на уроках литературного чтения в начальной школе через анализ сюжетов, образов художественных произведений, углублялись нравственно-этические представления обучающихся, а также обсужд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B1015F">
        <w:rPr>
          <w:rFonts w:ascii="Times New Roman" w:hAnsi="Times New Roman" w:cs="Times New Roman"/>
          <w:sz w:val="28"/>
          <w:szCs w:val="28"/>
        </w:rPr>
        <w:t xml:space="preserve"> проблемы поведения достойного человека.</w:t>
      </w:r>
    </w:p>
    <w:p w:rsidR="00B1015F" w:rsidRDefault="00B1015F" w:rsidP="00A83E94">
      <w:pPr>
        <w:jc w:val="both"/>
        <w:rPr>
          <w:rFonts w:ascii="Times New Roman" w:hAnsi="Times New Roman" w:cs="Times New Roman"/>
          <w:sz w:val="28"/>
          <w:szCs w:val="28"/>
        </w:rPr>
      </w:pPr>
      <w:r w:rsidRPr="00B1015F">
        <w:rPr>
          <w:rFonts w:ascii="Times New Roman" w:hAnsi="Times New Roman" w:cs="Times New Roman"/>
          <w:sz w:val="28"/>
          <w:szCs w:val="28"/>
        </w:rPr>
        <w:t>-На уроках «Окружающий мир» изучались темы, которые способствовали формированию компонентов антикоррупционного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сознания. Это такие темы, как: </w:t>
      </w:r>
      <w:r w:rsidRPr="00B1015F">
        <w:rPr>
          <w:rFonts w:ascii="Times New Roman" w:hAnsi="Times New Roman" w:cs="Times New Roman"/>
          <w:sz w:val="28"/>
          <w:szCs w:val="28"/>
        </w:rPr>
        <w:t>«Общество- люди, которых объединяет общая культура и которые связаны друг с другом совместной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ятельностью во имя общей цели.»; </w:t>
      </w:r>
      <w:r w:rsidRPr="00B1015F">
        <w:rPr>
          <w:rFonts w:ascii="Times New Roman" w:hAnsi="Times New Roman" w:cs="Times New Roman"/>
          <w:sz w:val="28"/>
          <w:szCs w:val="28"/>
        </w:rPr>
        <w:t>«Человек-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</w:t>
      </w:r>
      <w:r>
        <w:rPr>
          <w:rFonts w:ascii="Times New Roman" w:hAnsi="Times New Roman" w:cs="Times New Roman"/>
          <w:sz w:val="28"/>
          <w:szCs w:val="28"/>
        </w:rPr>
        <w:t xml:space="preserve">еческих свойствах и качествах.»; </w:t>
      </w:r>
      <w:r w:rsidRPr="00B1015F">
        <w:rPr>
          <w:rFonts w:ascii="Times New Roman" w:hAnsi="Times New Roman" w:cs="Times New Roman"/>
          <w:sz w:val="28"/>
          <w:szCs w:val="28"/>
        </w:rPr>
        <w:t>«Семья-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семьи» и др.</w:t>
      </w:r>
    </w:p>
    <w:p w:rsidR="00B1015F" w:rsidRDefault="00B1015F" w:rsidP="00A83E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1015F">
        <w:rPr>
          <w:rFonts w:ascii="Times New Roman" w:hAnsi="Times New Roman" w:cs="Times New Roman"/>
          <w:sz w:val="28"/>
          <w:szCs w:val="28"/>
        </w:rPr>
        <w:t>На уроках обществознания проводились беседы «Встреча с коррупцией» для учащихся 9-11 классов.</w:t>
      </w:r>
    </w:p>
    <w:p w:rsidR="00B1015F" w:rsidRDefault="0039341A" w:rsidP="00B101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15F">
        <w:rPr>
          <w:rFonts w:ascii="Times New Roman" w:hAnsi="Times New Roman" w:cs="Times New Roman"/>
          <w:sz w:val="28"/>
          <w:szCs w:val="28"/>
        </w:rPr>
        <w:t>Во внеурочной деятельности обучающиеся знакомятся с направлениями государственной политики по противодействию коррупции, с основными нормативными документами. Раскрываются негативные последствия коррупции не только для государства в целом, но и для каждого конкретного человека. Формируется у обучающихся умение ориентироваться в системе законодательства, регулирующего противодействие коррупции, умение анализировать на практике декларируемых принци</w:t>
      </w:r>
      <w:r w:rsidR="00B1015F" w:rsidRPr="00B1015F">
        <w:rPr>
          <w:rFonts w:ascii="Times New Roman" w:hAnsi="Times New Roman" w:cs="Times New Roman"/>
          <w:sz w:val="28"/>
          <w:szCs w:val="28"/>
        </w:rPr>
        <w:t>пов антикоррупционной политики</w:t>
      </w:r>
      <w:r w:rsidR="00B1015F">
        <w:rPr>
          <w:rFonts w:ascii="Times New Roman" w:hAnsi="Times New Roman" w:cs="Times New Roman"/>
          <w:sz w:val="28"/>
          <w:szCs w:val="28"/>
        </w:rPr>
        <w:t>:</w:t>
      </w:r>
    </w:p>
    <w:p w:rsidR="00B1015F" w:rsidRDefault="00B1015F" w:rsidP="00B10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15F">
        <w:rPr>
          <w:rFonts w:ascii="Times New Roman" w:hAnsi="Times New Roman" w:cs="Times New Roman"/>
          <w:sz w:val="28"/>
          <w:szCs w:val="28"/>
        </w:rPr>
        <w:t>На классных часах учащиеся 2-</w:t>
      </w:r>
      <w:r w:rsidR="009B5A6F">
        <w:rPr>
          <w:rFonts w:ascii="Times New Roman" w:hAnsi="Times New Roman" w:cs="Times New Roman"/>
          <w:sz w:val="28"/>
          <w:szCs w:val="28"/>
        </w:rPr>
        <w:t>4, 5-8</w:t>
      </w:r>
      <w:r w:rsidRPr="00B1015F">
        <w:rPr>
          <w:rFonts w:ascii="Times New Roman" w:hAnsi="Times New Roman" w:cs="Times New Roman"/>
          <w:sz w:val="28"/>
          <w:szCs w:val="28"/>
        </w:rPr>
        <w:t xml:space="preserve"> классов знакомились с материалами о коррупции: «Коррупция в мире сказок», «Мои друзья – моё богатство»; «Коррупция – это выгода или  убыток?»; «Отношение к деньгам как проверка нравственной стойкости человека». Беседы были направлены на воспитание нетерпимости у уч</w:t>
      </w:r>
      <w:r>
        <w:rPr>
          <w:rFonts w:ascii="Times New Roman" w:hAnsi="Times New Roman" w:cs="Times New Roman"/>
          <w:sz w:val="28"/>
          <w:szCs w:val="28"/>
        </w:rPr>
        <w:t>ащихся к проявлениям коррупции.</w:t>
      </w:r>
    </w:p>
    <w:p w:rsidR="00B1015F" w:rsidRDefault="00B1015F" w:rsidP="009B5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15F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9B5A6F">
        <w:rPr>
          <w:rFonts w:ascii="Times New Roman" w:hAnsi="Times New Roman" w:cs="Times New Roman"/>
          <w:sz w:val="28"/>
          <w:szCs w:val="28"/>
        </w:rPr>
        <w:t>9</w:t>
      </w:r>
      <w:r w:rsidRPr="00B1015F">
        <w:rPr>
          <w:rFonts w:ascii="Times New Roman" w:hAnsi="Times New Roman" w:cs="Times New Roman"/>
          <w:sz w:val="28"/>
          <w:szCs w:val="28"/>
        </w:rPr>
        <w:t xml:space="preserve">-11 классов было проведено анкетирование по отношению </w:t>
      </w:r>
      <w:r>
        <w:rPr>
          <w:rFonts w:ascii="Times New Roman" w:hAnsi="Times New Roman" w:cs="Times New Roman"/>
          <w:sz w:val="28"/>
          <w:szCs w:val="28"/>
        </w:rPr>
        <w:t xml:space="preserve">к проблеме коррупции, </w:t>
      </w:r>
      <w:r w:rsidR="009B5A6F" w:rsidRPr="009B5A6F">
        <w:rPr>
          <w:rFonts w:ascii="Times New Roman" w:hAnsi="Times New Roman" w:cs="Times New Roman"/>
          <w:sz w:val="28"/>
          <w:szCs w:val="28"/>
        </w:rPr>
        <w:t>мониторинг по выявлению гражданской позиции и чувства патриотизма у обучающихся</w:t>
      </w:r>
      <w:r w:rsidR="009B5A6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 w:rsidRPr="00B1015F">
        <w:rPr>
          <w:rFonts w:ascii="Times New Roman" w:hAnsi="Times New Roman" w:cs="Times New Roman"/>
          <w:sz w:val="28"/>
          <w:szCs w:val="28"/>
        </w:rPr>
        <w:t xml:space="preserve"> делов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B1015F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015F">
        <w:rPr>
          <w:rFonts w:ascii="Times New Roman" w:hAnsi="Times New Roman" w:cs="Times New Roman"/>
          <w:sz w:val="28"/>
          <w:szCs w:val="28"/>
        </w:rPr>
        <w:t xml:space="preserve"> «Давайте жить справедливо</w:t>
      </w:r>
      <w:r>
        <w:rPr>
          <w:rFonts w:ascii="Times New Roman" w:hAnsi="Times New Roman" w:cs="Times New Roman"/>
          <w:sz w:val="28"/>
          <w:szCs w:val="28"/>
        </w:rPr>
        <w:t>», «Госпожа Коррупция»,</w:t>
      </w:r>
      <w:r w:rsidRPr="00B1015F">
        <w:rPr>
          <w:rFonts w:ascii="Times New Roman" w:hAnsi="Times New Roman" w:cs="Times New Roman"/>
          <w:sz w:val="28"/>
          <w:szCs w:val="28"/>
        </w:rPr>
        <w:t xml:space="preserve"> Спр</w:t>
      </w:r>
      <w:r>
        <w:rPr>
          <w:rFonts w:ascii="Times New Roman" w:hAnsi="Times New Roman" w:cs="Times New Roman"/>
          <w:sz w:val="28"/>
          <w:szCs w:val="28"/>
        </w:rPr>
        <w:t xml:space="preserve">аведливость – это истина жизни»; ситуационная игра «Стоп, коррупция»; классные часы и беседы на темы </w:t>
      </w:r>
      <w:r w:rsidRPr="00B1015F">
        <w:rPr>
          <w:rFonts w:ascii="Times New Roman" w:hAnsi="Times New Roman" w:cs="Times New Roman"/>
          <w:sz w:val="28"/>
          <w:szCs w:val="28"/>
        </w:rPr>
        <w:t>«Быть чест</w:t>
      </w:r>
      <w:r>
        <w:rPr>
          <w:rFonts w:ascii="Times New Roman" w:hAnsi="Times New Roman" w:cs="Times New Roman"/>
          <w:sz w:val="28"/>
          <w:szCs w:val="28"/>
        </w:rPr>
        <w:t xml:space="preserve">ным. По законам справедливости», «Когда все в твоих руках», </w:t>
      </w:r>
      <w:r w:rsidRPr="00B1015F">
        <w:rPr>
          <w:rFonts w:ascii="Times New Roman" w:hAnsi="Times New Roman" w:cs="Times New Roman"/>
          <w:sz w:val="28"/>
          <w:szCs w:val="28"/>
        </w:rPr>
        <w:t xml:space="preserve">«Что такое коррупция? </w:t>
      </w:r>
      <w:r>
        <w:rPr>
          <w:rFonts w:ascii="Times New Roman" w:hAnsi="Times New Roman" w:cs="Times New Roman"/>
          <w:sz w:val="28"/>
          <w:szCs w:val="28"/>
        </w:rPr>
        <w:t xml:space="preserve">Как решить проблему коррупции?», </w:t>
      </w:r>
      <w:r w:rsidRPr="00B1015F">
        <w:rPr>
          <w:rFonts w:ascii="Times New Roman" w:hAnsi="Times New Roman" w:cs="Times New Roman"/>
          <w:sz w:val="28"/>
          <w:szCs w:val="28"/>
        </w:rPr>
        <w:t>«Закон и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его соблюдения», </w:t>
      </w:r>
      <w:r w:rsidRPr="00B1015F">
        <w:rPr>
          <w:rFonts w:ascii="Times New Roman" w:hAnsi="Times New Roman" w:cs="Times New Roman"/>
          <w:sz w:val="28"/>
          <w:szCs w:val="28"/>
        </w:rPr>
        <w:t xml:space="preserve">«Зачем нужна дисциплина? </w:t>
      </w:r>
      <w:r>
        <w:rPr>
          <w:rFonts w:ascii="Times New Roman" w:hAnsi="Times New Roman" w:cs="Times New Roman"/>
          <w:sz w:val="28"/>
          <w:szCs w:val="28"/>
        </w:rPr>
        <w:t>Преимущество соблюдения законов</w:t>
      </w:r>
      <w:r w:rsidRPr="00B1015F">
        <w:rPr>
          <w:rFonts w:ascii="Times New Roman" w:hAnsi="Times New Roman" w:cs="Times New Roman"/>
          <w:sz w:val="28"/>
          <w:szCs w:val="28"/>
        </w:rPr>
        <w:t>»</w:t>
      </w:r>
      <w:r w:rsidR="009B5A6F">
        <w:rPr>
          <w:rFonts w:ascii="Times New Roman" w:hAnsi="Times New Roman" w:cs="Times New Roman"/>
          <w:sz w:val="28"/>
          <w:szCs w:val="28"/>
        </w:rPr>
        <w:t xml:space="preserve">; </w:t>
      </w:r>
      <w:r w:rsidR="009B5A6F" w:rsidRPr="009B5A6F">
        <w:rPr>
          <w:rFonts w:ascii="Times New Roman" w:hAnsi="Times New Roman" w:cs="Times New Roman"/>
          <w:sz w:val="28"/>
          <w:szCs w:val="28"/>
        </w:rPr>
        <w:t>Ке</w:t>
      </w:r>
      <w:r w:rsidR="009B5A6F">
        <w:rPr>
          <w:rFonts w:ascii="Times New Roman" w:hAnsi="Times New Roman" w:cs="Times New Roman"/>
          <w:sz w:val="28"/>
          <w:szCs w:val="28"/>
        </w:rPr>
        <w:t>йс чемпионат по п</w:t>
      </w:r>
      <w:r w:rsidR="009B5A6F" w:rsidRPr="009B5A6F">
        <w:rPr>
          <w:rFonts w:ascii="Times New Roman" w:hAnsi="Times New Roman" w:cs="Times New Roman"/>
          <w:sz w:val="28"/>
          <w:szCs w:val="28"/>
        </w:rPr>
        <w:t>роблем</w:t>
      </w:r>
      <w:r w:rsidR="009B5A6F">
        <w:rPr>
          <w:rFonts w:ascii="Times New Roman" w:hAnsi="Times New Roman" w:cs="Times New Roman"/>
          <w:sz w:val="28"/>
          <w:szCs w:val="28"/>
        </w:rPr>
        <w:t>е</w:t>
      </w:r>
      <w:r w:rsidR="009B5A6F" w:rsidRPr="009B5A6F">
        <w:rPr>
          <w:rFonts w:ascii="Times New Roman" w:hAnsi="Times New Roman" w:cs="Times New Roman"/>
          <w:sz w:val="28"/>
          <w:szCs w:val="28"/>
        </w:rPr>
        <w:t xml:space="preserve"> «Как остановить вымогательство в школе»</w:t>
      </w:r>
      <w:r w:rsidR="009B5A6F">
        <w:rPr>
          <w:rFonts w:ascii="Times New Roman" w:hAnsi="Times New Roman" w:cs="Times New Roman"/>
          <w:sz w:val="28"/>
          <w:szCs w:val="28"/>
        </w:rPr>
        <w:t xml:space="preserve">; </w:t>
      </w:r>
      <w:r w:rsidR="009B5A6F" w:rsidRPr="009B5A6F">
        <w:rPr>
          <w:rFonts w:ascii="Times New Roman" w:hAnsi="Times New Roman" w:cs="Times New Roman"/>
          <w:sz w:val="28"/>
          <w:szCs w:val="28"/>
        </w:rPr>
        <w:t>Защита проектов «Что такое коррупция»</w:t>
      </w:r>
    </w:p>
    <w:p w:rsidR="009B5A6F" w:rsidRDefault="009B5A6F" w:rsidP="00B10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5A6F">
        <w:rPr>
          <w:rFonts w:ascii="Times New Roman" w:hAnsi="Times New Roman" w:cs="Times New Roman"/>
          <w:sz w:val="28"/>
          <w:szCs w:val="28"/>
        </w:rPr>
        <w:t>Организация книжных выставок «Права человека», «Что такое закон» «Конвенция прав ребёнка»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15F" w:rsidRDefault="00B1015F" w:rsidP="00B10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Проводятся консультации </w:t>
      </w:r>
      <w:r w:rsidRPr="00B1015F">
        <w:rPr>
          <w:rFonts w:ascii="Times New Roman" w:hAnsi="Times New Roman" w:cs="Times New Roman"/>
          <w:sz w:val="28"/>
          <w:szCs w:val="28"/>
        </w:rPr>
        <w:t>«Права и обязанности участников образовательного процесса» (в течении года)</w:t>
      </w:r>
      <w:r>
        <w:rPr>
          <w:rFonts w:ascii="Times New Roman" w:hAnsi="Times New Roman" w:cs="Times New Roman"/>
          <w:sz w:val="28"/>
          <w:szCs w:val="28"/>
        </w:rPr>
        <w:t xml:space="preserve"> для учеников, их родителей и педагогов.</w:t>
      </w:r>
    </w:p>
    <w:p w:rsidR="009B5A6F" w:rsidRDefault="009B5A6F" w:rsidP="00B10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приняли участие</w:t>
      </w:r>
      <w:r w:rsidRPr="009B5A6F">
        <w:rPr>
          <w:rFonts w:ascii="Times New Roman" w:hAnsi="Times New Roman" w:cs="Times New Roman"/>
          <w:sz w:val="28"/>
          <w:szCs w:val="28"/>
        </w:rPr>
        <w:t xml:space="preserve"> в конкурсе диктантов, организованны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5A6F">
        <w:rPr>
          <w:rFonts w:ascii="Times New Roman" w:hAnsi="Times New Roman" w:cs="Times New Roman"/>
          <w:sz w:val="28"/>
          <w:szCs w:val="28"/>
        </w:rPr>
        <w:t xml:space="preserve"> прокуратурой </w:t>
      </w:r>
      <w:proofErr w:type="spellStart"/>
      <w:r w:rsidRPr="009B5A6F">
        <w:rPr>
          <w:rFonts w:ascii="Times New Roman" w:hAnsi="Times New Roman" w:cs="Times New Roman"/>
          <w:sz w:val="28"/>
          <w:szCs w:val="28"/>
        </w:rPr>
        <w:t>Еравнинского</w:t>
      </w:r>
      <w:proofErr w:type="spellEnd"/>
      <w:r w:rsidRPr="009B5A6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15F" w:rsidRPr="00B1015F" w:rsidRDefault="009B5A6F" w:rsidP="00B10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5A6F">
        <w:rPr>
          <w:rFonts w:ascii="Times New Roman" w:hAnsi="Times New Roman" w:cs="Times New Roman"/>
          <w:sz w:val="28"/>
          <w:szCs w:val="28"/>
        </w:rPr>
        <w:t>Оформление информационного стенда «Коррупции – нет!»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A6F" w:rsidRDefault="0039341A" w:rsidP="009B5A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15F">
        <w:rPr>
          <w:rFonts w:ascii="Times New Roman" w:hAnsi="Times New Roman" w:cs="Times New Roman"/>
          <w:sz w:val="28"/>
          <w:szCs w:val="28"/>
        </w:rPr>
        <w:t>Привлекаются к участию в реализации антикоррупционного образования социальные партнеры: родители.</w:t>
      </w:r>
    </w:p>
    <w:p w:rsidR="00EB686C" w:rsidRPr="000C6BC2" w:rsidRDefault="003F441F" w:rsidP="000C6B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 w:rsid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официальных</w:t>
      </w:r>
      <w:r w:rsidRP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</w:t>
      </w:r>
      <w:r w:rsid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>ах образовательных организаций, а также страницах в социальных сетях</w:t>
      </w:r>
      <w:r w:rsidRP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 в течении года </w:t>
      </w:r>
      <w:r w:rsid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обновляетсяинформация</w:t>
      </w:r>
      <w:r w:rsidRP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антикоррупционному</w:t>
      </w:r>
      <w:r w:rsidRPr="009B5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направлению.</w:t>
      </w:r>
    </w:p>
    <w:p w:rsidR="009B5A6F" w:rsidRPr="00BC198D" w:rsidRDefault="00BC198D" w:rsidP="00BC198D">
      <w:pPr>
        <w:jc w:val="both"/>
        <w:rPr>
          <w:rFonts w:ascii="Times New Roman" w:hAnsi="Times New Roman" w:cs="Times New Roman"/>
          <w:sz w:val="28"/>
          <w:szCs w:val="28"/>
        </w:rPr>
      </w:pPr>
      <w:r w:rsidRPr="00BC198D">
        <w:rPr>
          <w:rFonts w:ascii="Times New Roman" w:hAnsi="Times New Roman" w:cs="Times New Roman"/>
          <w:sz w:val="28"/>
          <w:szCs w:val="28"/>
        </w:rPr>
        <w:t>Общий охват обучающихся, принявших участие в мероприятиях, составляет 1692 человека.</w:t>
      </w:r>
      <w:bookmarkStart w:id="0" w:name="_GoBack"/>
      <w:bookmarkEnd w:id="0"/>
    </w:p>
    <w:p w:rsidR="009B5A6F" w:rsidRDefault="00A83E94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  <w:r w:rsidRPr="00FA7303">
        <w:rPr>
          <w:noProof/>
        </w:rPr>
        <w:drawing>
          <wp:inline distT="0" distB="0" distL="0" distR="0">
            <wp:extent cx="2409825" cy="2364150"/>
            <wp:effectExtent l="0" t="0" r="0" b="0"/>
            <wp:docPr id="12" name="Рисунок 12" descr="C:\Users\Администратор\Downloads\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imag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20" cy="239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303">
        <w:rPr>
          <w:noProof/>
        </w:rPr>
        <w:drawing>
          <wp:inline distT="0" distB="0" distL="0" distR="0">
            <wp:extent cx="2400300" cy="2368725"/>
            <wp:effectExtent l="0" t="0" r="0" b="0"/>
            <wp:docPr id="11" name="Рисунок 11" descr="C:\Users\Администратор\Downloads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image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04" cy="24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F" w:rsidRDefault="009B5A6F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</w:p>
    <w:p w:rsidR="009B5A6F" w:rsidRDefault="00A83E94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  <w:r w:rsidRPr="00FA7303">
        <w:rPr>
          <w:noProof/>
          <w:sz w:val="28"/>
          <w:szCs w:val="28"/>
        </w:rPr>
        <w:drawing>
          <wp:inline distT="0" distB="0" distL="0" distR="0">
            <wp:extent cx="4333240" cy="2514600"/>
            <wp:effectExtent l="0" t="0" r="0" b="0"/>
            <wp:docPr id="9" name="Рисунок 9" descr="C:\Users\Администратор\Desktop\отчеты ВР\IMG_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отчеты ВР\IMG_4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13" cy="25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F" w:rsidRDefault="00A83E94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  <w:r w:rsidRPr="00FA7303">
        <w:rPr>
          <w:noProof/>
          <w:sz w:val="28"/>
          <w:szCs w:val="28"/>
        </w:rPr>
        <w:drawing>
          <wp:inline distT="0" distB="0" distL="0" distR="0">
            <wp:extent cx="2846725" cy="1800225"/>
            <wp:effectExtent l="0" t="0" r="0" b="0"/>
            <wp:docPr id="10" name="Рисунок 10" descr="C:\Users\Администратор\Download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86" cy="18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303">
        <w:rPr>
          <w:noProof/>
          <w:sz w:val="28"/>
          <w:szCs w:val="28"/>
        </w:rPr>
        <w:drawing>
          <wp:inline distT="0" distB="0" distL="0" distR="0">
            <wp:extent cx="1619250" cy="2158954"/>
            <wp:effectExtent l="0" t="0" r="0" b="0"/>
            <wp:docPr id="8" name="Рисунок 8" descr="C:\Users\Администратор\Downloads\IMG_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IMG_4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06" cy="223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F" w:rsidRDefault="00A83E94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  <w:r w:rsidRPr="00FA7303">
        <w:rPr>
          <w:noProof/>
          <w:sz w:val="28"/>
          <w:szCs w:val="28"/>
        </w:rPr>
        <w:lastRenderedPageBreak/>
        <w:drawing>
          <wp:inline distT="0" distB="0" distL="0" distR="0">
            <wp:extent cx="2447925" cy="2500897"/>
            <wp:effectExtent l="0" t="0" r="0" b="0"/>
            <wp:docPr id="7" name="Рисунок 7" descr="C:\Users\Администратор\Desktop\отчеты ВР\IMG_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еты ВР\IMG_41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34" cy="25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303">
        <w:rPr>
          <w:noProof/>
          <w:sz w:val="28"/>
          <w:szCs w:val="28"/>
        </w:rPr>
        <w:drawing>
          <wp:inline distT="0" distB="0" distL="0" distR="0">
            <wp:extent cx="3257550" cy="2443162"/>
            <wp:effectExtent l="0" t="0" r="0" b="0"/>
            <wp:docPr id="5" name="Рисунок 5" descr="C:\Users\Администратор\Desktop\отчеты ВР\IMG_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еты ВР\IMG_4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04" cy="246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F" w:rsidRDefault="009B5A6F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</w:p>
    <w:p w:rsidR="009B5A6F" w:rsidRDefault="00487671" w:rsidP="00EB686C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noProof/>
        </w:rPr>
        <w:drawing>
          <wp:inline distT="0" distB="0" distL="0" distR="0">
            <wp:extent cx="2352675" cy="1564378"/>
            <wp:effectExtent l="0" t="0" r="0" b="0"/>
            <wp:docPr id="3" name="Рисунок 3" descr="C:\Users\home\Desktop\ФОТООТЧЕТЫ\DSC_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ОТЧЕТЫ\DSC_05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79" cy="159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64DE">
        <w:rPr>
          <w:noProof/>
        </w:rPr>
        <w:drawing>
          <wp:inline distT="0" distB="0" distL="0" distR="0">
            <wp:extent cx="2268024" cy="1702980"/>
            <wp:effectExtent l="0" t="0" r="0" b="0"/>
            <wp:docPr id="2" name="Рисунок 2" descr="F:\Антикоррупция\школы антикоррупция\166989903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коррупция\школы антикоррупция\1669899033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76" cy="173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7180" cy="2181817"/>
            <wp:effectExtent l="0" t="0" r="1270" b="9525"/>
            <wp:docPr id="6" name="Рисунок 6" descr="C:\Users\home\Desktop\ФОТООТЧЕТЫ\DSC_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ОТЧЕТЫ\DSC_05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74" cy="218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64DE">
        <w:rPr>
          <w:noProof/>
        </w:rPr>
        <w:drawing>
          <wp:inline distT="0" distB="0" distL="0" distR="0">
            <wp:extent cx="2851835" cy="2147788"/>
            <wp:effectExtent l="0" t="0" r="5715" b="5080"/>
            <wp:docPr id="1" name="Рисунок 1" descr="F:\Антикоррупция\школы антикоррупция\166989903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я\школы антикоррупция\1669899033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14" cy="214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F" w:rsidRDefault="00487671" w:rsidP="00487671">
      <w:pPr>
        <w:pStyle w:val="c3"/>
        <w:shd w:val="clear" w:color="auto" w:fill="FFFFFF"/>
        <w:spacing w:before="0" w:beforeAutospacing="0" w:after="0" w:afterAutospacing="0" w:line="360" w:lineRule="auto"/>
        <w:ind w:left="4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noProof/>
        </w:rPr>
        <w:drawing>
          <wp:inline distT="0" distB="0" distL="0" distR="0">
            <wp:extent cx="3091041" cy="1552268"/>
            <wp:effectExtent l="0" t="0" r="0" b="0"/>
            <wp:docPr id="13" name="Рисунок 13" descr="C:\Users\home\Desktop\ФОТООТЧЕТЫ\DSC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ФОТООТЧЕТЫ\DSC_0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21" cy="15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DE" w:rsidRDefault="00AF64DE" w:rsidP="00AF64DE">
      <w:pPr>
        <w:jc w:val="center"/>
      </w:pPr>
    </w:p>
    <w:p w:rsidR="00EB686C" w:rsidRPr="00F27019" w:rsidRDefault="00EB686C" w:rsidP="00B1015F">
      <w:pPr>
        <w:jc w:val="center"/>
      </w:pPr>
    </w:p>
    <w:sectPr w:rsidR="00EB686C" w:rsidRPr="00F27019" w:rsidSect="0031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90D"/>
    <w:multiLevelType w:val="hybridMultilevel"/>
    <w:tmpl w:val="6B1EF1EE"/>
    <w:lvl w:ilvl="0" w:tplc="FC3660E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6E91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C2BC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CCC49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0EA0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4ED1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07E4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0DA2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CC05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1005E"/>
    <w:multiLevelType w:val="hybridMultilevel"/>
    <w:tmpl w:val="1CE2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40CD8"/>
    <w:multiLevelType w:val="multilevel"/>
    <w:tmpl w:val="ECEC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81378"/>
    <w:multiLevelType w:val="hybridMultilevel"/>
    <w:tmpl w:val="8C8C634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160"/>
    <w:rsid w:val="000C6BC2"/>
    <w:rsid w:val="001C71C3"/>
    <w:rsid w:val="002D7B37"/>
    <w:rsid w:val="00317E93"/>
    <w:rsid w:val="0038029C"/>
    <w:rsid w:val="0039341A"/>
    <w:rsid w:val="003A28EA"/>
    <w:rsid w:val="003F441F"/>
    <w:rsid w:val="00451380"/>
    <w:rsid w:val="00487671"/>
    <w:rsid w:val="00502E24"/>
    <w:rsid w:val="00582160"/>
    <w:rsid w:val="006249B2"/>
    <w:rsid w:val="007A1EDA"/>
    <w:rsid w:val="009A353C"/>
    <w:rsid w:val="009A6EBF"/>
    <w:rsid w:val="009B5A6F"/>
    <w:rsid w:val="00A83E94"/>
    <w:rsid w:val="00AF64DE"/>
    <w:rsid w:val="00B1015F"/>
    <w:rsid w:val="00BC198D"/>
    <w:rsid w:val="00DD0ED1"/>
    <w:rsid w:val="00E8523A"/>
    <w:rsid w:val="00EB686C"/>
    <w:rsid w:val="00F06D60"/>
    <w:rsid w:val="00F27019"/>
    <w:rsid w:val="00FA7303"/>
    <w:rsid w:val="00FD3562"/>
    <w:rsid w:val="00FF4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01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rsid w:val="00E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686C"/>
  </w:style>
  <w:style w:type="table" w:styleId="a4">
    <w:name w:val="Table Grid"/>
    <w:basedOn w:val="a1"/>
    <w:uiPriority w:val="59"/>
    <w:rsid w:val="00EB6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D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Павловна</dc:creator>
  <cp:lastModifiedBy>User</cp:lastModifiedBy>
  <cp:revision>2</cp:revision>
  <dcterms:created xsi:type="dcterms:W3CDTF">2022-12-21T04:10:00Z</dcterms:created>
  <dcterms:modified xsi:type="dcterms:W3CDTF">2022-12-21T04:10:00Z</dcterms:modified>
</cp:coreProperties>
</file>